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CE1B1" w14:textId="77777777"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12B3604" w14:textId="77777777" w:rsidR="00D25E3C" w:rsidRPr="004903E5" w:rsidRDefault="00D25E3C" w:rsidP="003B125F">
      <w:pPr>
        <w:pStyle w:val="Subtitle"/>
        <w:spacing w:before="60" w:after="60"/>
        <w:jc w:val="center"/>
        <w:rPr>
          <w:rFonts w:ascii="Arial" w:hAnsi="Arial" w:cs="Arial"/>
          <w:b/>
          <w:bCs/>
          <w:sz w:val="20"/>
          <w:szCs w:val="20"/>
          <w:u w:val="none"/>
          <w:lang w:val="lt-LT"/>
        </w:rPr>
      </w:pPr>
      <w:bookmarkStart w:id="0" w:name="_GoBack"/>
      <w:bookmarkEnd w:id="0"/>
    </w:p>
    <w:p w14:paraId="61C414D0" w14:textId="77777777" w:rsidR="002B0EA3" w:rsidRPr="00173B00" w:rsidRDefault="00E67917" w:rsidP="003B125F">
      <w:pPr>
        <w:pStyle w:val="Subtitle"/>
        <w:spacing w:before="60" w:after="60"/>
        <w:jc w:val="center"/>
        <w:rPr>
          <w:rFonts w:ascii="Arial" w:hAnsi="Arial" w:cs="Arial"/>
          <w:b/>
          <w:bCs/>
          <w:sz w:val="20"/>
          <w:szCs w:val="20"/>
          <w:u w:val="none"/>
          <w:lang w:val="lt-LT"/>
        </w:rPr>
      </w:pPr>
      <w:r w:rsidRPr="00ED0E53">
        <w:rPr>
          <w:rFonts w:ascii="Arial" w:hAnsi="Arial" w:cs="Arial"/>
          <w:b/>
          <w:bCs/>
          <w:sz w:val="20"/>
          <w:szCs w:val="20"/>
          <w:u w:val="none"/>
          <w:lang w:val="lt-LT"/>
        </w:rPr>
        <w:t xml:space="preserve">UAB VERSLO </w:t>
      </w:r>
      <w:r w:rsidRPr="00173B00">
        <w:rPr>
          <w:rFonts w:ascii="Arial" w:hAnsi="Arial" w:cs="Arial"/>
          <w:b/>
          <w:bCs/>
          <w:sz w:val="20"/>
          <w:szCs w:val="20"/>
          <w:u w:val="none"/>
          <w:lang w:val="lt-LT"/>
        </w:rPr>
        <w:t>APTARNAVIMO CENTRO PAGAL ĮGALIOJIMĄ VYKDOMAM</w:t>
      </w:r>
    </w:p>
    <w:p w14:paraId="3A5F55D7" w14:textId="77777777" w:rsidR="001B099C" w:rsidRPr="00173B00" w:rsidRDefault="00EE1534" w:rsidP="003B125F">
      <w:pPr>
        <w:pStyle w:val="Subtitle"/>
        <w:spacing w:before="60" w:after="60"/>
        <w:jc w:val="center"/>
        <w:rPr>
          <w:rFonts w:ascii="Arial" w:hAnsi="Arial" w:cs="Arial"/>
          <w:b/>
          <w:bCs/>
          <w:sz w:val="20"/>
          <w:szCs w:val="20"/>
          <w:u w:val="none"/>
          <w:lang w:val="lt-LT"/>
        </w:rPr>
      </w:pPr>
      <w:r w:rsidRPr="00173B00">
        <w:rPr>
          <w:rFonts w:ascii="Arial" w:hAnsi="Arial" w:cs="Arial"/>
          <w:b/>
          <w:bCs/>
          <w:sz w:val="20"/>
          <w:szCs w:val="20"/>
          <w:u w:val="none"/>
          <w:lang w:val="lt-LT"/>
        </w:rPr>
        <w:t xml:space="preserve"> </w:t>
      </w:r>
      <w:r w:rsidRPr="00173B00">
        <w:rPr>
          <w:rFonts w:ascii="Arial" w:hAnsi="Arial" w:cs="Arial"/>
          <w:b/>
          <w:bCs/>
          <w:i/>
          <w:sz w:val="20"/>
          <w:szCs w:val="20"/>
          <w:u w:val="none"/>
          <w:lang w:val="lt-LT"/>
        </w:rPr>
        <w:t>(nurodyti objekto pavadinimą</w:t>
      </w:r>
      <w:r w:rsidRPr="00173B00">
        <w:rPr>
          <w:rFonts w:ascii="Arial" w:hAnsi="Arial" w:cs="Arial"/>
          <w:b/>
          <w:bCs/>
          <w:sz w:val="20"/>
          <w:szCs w:val="20"/>
          <w:u w:val="none"/>
          <w:lang w:val="lt-LT"/>
        </w:rPr>
        <w:t xml:space="preserve">) </w:t>
      </w:r>
      <w:r w:rsidR="00F222AC" w:rsidRPr="00173B00">
        <w:rPr>
          <w:rFonts w:ascii="Arial" w:hAnsi="Arial" w:cs="Arial"/>
          <w:b/>
          <w:bCs/>
          <w:sz w:val="20"/>
          <w:szCs w:val="20"/>
          <w:u w:val="none"/>
          <w:lang w:val="lt-LT"/>
        </w:rPr>
        <w:t>ATNAUJINTAM VARŽYMUISI</w:t>
      </w:r>
    </w:p>
    <w:p w14:paraId="766CF09E" w14:textId="77777777" w:rsidR="006F28AB" w:rsidRPr="00173B00" w:rsidRDefault="006F28AB" w:rsidP="003B125F">
      <w:pPr>
        <w:pStyle w:val="Subtitle"/>
        <w:spacing w:before="60" w:after="60"/>
        <w:jc w:val="center"/>
        <w:rPr>
          <w:rFonts w:ascii="Arial" w:hAnsi="Arial" w:cs="Arial"/>
          <w:b/>
          <w:bCs/>
          <w:sz w:val="20"/>
          <w:szCs w:val="20"/>
          <w:u w:val="none"/>
          <w:lang w:val="lt-LT"/>
        </w:rPr>
      </w:pPr>
    </w:p>
    <w:p w14:paraId="4C57E398" w14:textId="77777777" w:rsidR="00DC0FC7" w:rsidRPr="00173B00" w:rsidRDefault="007077DC" w:rsidP="00413C7C">
      <w:pPr>
        <w:pStyle w:val="Heading1"/>
        <w:numPr>
          <w:ilvl w:val="0"/>
          <w:numId w:val="1"/>
        </w:numPr>
        <w:spacing w:before="60" w:after="60"/>
        <w:jc w:val="center"/>
        <w:rPr>
          <w:rFonts w:ascii="Arial" w:hAnsi="Arial" w:cs="Arial"/>
          <w:b/>
          <w:bCs/>
          <w:sz w:val="20"/>
          <w:szCs w:val="20"/>
        </w:rPr>
      </w:pPr>
      <w:bookmarkStart w:id="1" w:name="_Toc329443224"/>
      <w:bookmarkStart w:id="2" w:name="_Toc147739116"/>
      <w:r w:rsidRPr="00173B00">
        <w:rPr>
          <w:rFonts w:ascii="Arial" w:hAnsi="Arial" w:cs="Arial"/>
          <w:b/>
          <w:bCs/>
          <w:sz w:val="20"/>
          <w:szCs w:val="20"/>
        </w:rPr>
        <w:t>INFORMACIJA APIE TIEKĖJĄ</w:t>
      </w:r>
      <w:bookmarkEnd w:id="1"/>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281"/>
      </w:tblGrid>
      <w:tr w:rsidR="00173B00" w:rsidRPr="00173B00" w14:paraId="4D1259B8"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62C32458" w14:textId="77777777" w:rsidR="00F222AC" w:rsidRPr="00173B00" w:rsidRDefault="00F222AC" w:rsidP="003933F4">
            <w:pPr>
              <w:spacing w:before="60" w:after="60"/>
              <w:rPr>
                <w:rFonts w:ascii="Arial" w:hAnsi="Arial" w:cs="Arial"/>
                <w:sz w:val="20"/>
                <w:szCs w:val="20"/>
              </w:rPr>
            </w:pPr>
            <w:r w:rsidRPr="00173B00">
              <w:rPr>
                <w:rFonts w:ascii="Arial" w:hAnsi="Arial" w:cs="Arial"/>
                <w:sz w:val="20"/>
                <w:szCs w:val="20"/>
              </w:rPr>
              <w:t xml:space="preserve">Tiekėjo pavadinimas </w:t>
            </w:r>
          </w:p>
        </w:tc>
        <w:tc>
          <w:tcPr>
            <w:tcW w:w="4281" w:type="dxa"/>
            <w:tcBorders>
              <w:top w:val="single" w:sz="4" w:space="0" w:color="auto"/>
              <w:left w:val="single" w:sz="4" w:space="0" w:color="auto"/>
              <w:bottom w:val="single" w:sz="4" w:space="0" w:color="auto"/>
              <w:right w:val="single" w:sz="4" w:space="0" w:color="auto"/>
            </w:tcBorders>
          </w:tcPr>
          <w:p w14:paraId="735633E9" w14:textId="77777777" w:rsidR="00F222AC" w:rsidRPr="00173B00" w:rsidRDefault="00F222AC" w:rsidP="003933F4">
            <w:pPr>
              <w:spacing w:before="60" w:after="60"/>
              <w:jc w:val="both"/>
              <w:rPr>
                <w:rFonts w:ascii="Arial" w:hAnsi="Arial" w:cs="Arial"/>
                <w:sz w:val="20"/>
                <w:szCs w:val="20"/>
              </w:rPr>
            </w:pPr>
          </w:p>
        </w:tc>
      </w:tr>
      <w:tr w:rsidR="00F222AC" w:rsidRPr="00173B00" w14:paraId="0A9F8571"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5408CD39" w14:textId="77777777" w:rsidR="00F222AC" w:rsidRPr="00173B00" w:rsidRDefault="00F222AC" w:rsidP="003933F4">
            <w:pPr>
              <w:spacing w:before="60" w:after="60"/>
              <w:rPr>
                <w:rFonts w:ascii="Arial" w:hAnsi="Arial" w:cs="Arial"/>
                <w:sz w:val="20"/>
                <w:szCs w:val="20"/>
              </w:rPr>
            </w:pPr>
            <w:r w:rsidRPr="00173B00">
              <w:rPr>
                <w:rFonts w:ascii="Arial" w:hAnsi="Arial" w:cs="Arial"/>
                <w:sz w:val="20"/>
                <w:szCs w:val="20"/>
              </w:rPr>
              <w:t>Pasiūlymo pasirašymui įgalioto asmens vardas, pavardė</w:t>
            </w:r>
          </w:p>
        </w:tc>
        <w:tc>
          <w:tcPr>
            <w:tcW w:w="4281" w:type="dxa"/>
            <w:tcBorders>
              <w:top w:val="single" w:sz="4" w:space="0" w:color="auto"/>
              <w:left w:val="single" w:sz="4" w:space="0" w:color="auto"/>
              <w:bottom w:val="single" w:sz="4" w:space="0" w:color="auto"/>
              <w:right w:val="single" w:sz="4" w:space="0" w:color="auto"/>
            </w:tcBorders>
          </w:tcPr>
          <w:p w14:paraId="70B5D454" w14:textId="77777777" w:rsidR="00F222AC" w:rsidRPr="00173B00" w:rsidRDefault="00F222AC" w:rsidP="003933F4">
            <w:pPr>
              <w:spacing w:before="60" w:after="60"/>
              <w:jc w:val="both"/>
              <w:rPr>
                <w:rFonts w:ascii="Arial" w:hAnsi="Arial" w:cs="Arial"/>
                <w:sz w:val="20"/>
                <w:szCs w:val="20"/>
              </w:rPr>
            </w:pPr>
          </w:p>
        </w:tc>
      </w:tr>
    </w:tbl>
    <w:p w14:paraId="24CEFB52" w14:textId="77777777" w:rsidR="00DE5FAA" w:rsidRPr="00173B00" w:rsidRDefault="00DE5FAA" w:rsidP="003B125F">
      <w:pPr>
        <w:spacing w:before="60" w:after="60"/>
        <w:ind w:firstLine="720"/>
        <w:jc w:val="both"/>
        <w:rPr>
          <w:rFonts w:ascii="Arial" w:hAnsi="Arial" w:cs="Arial"/>
          <w:sz w:val="20"/>
          <w:szCs w:val="20"/>
        </w:rPr>
      </w:pPr>
    </w:p>
    <w:p w14:paraId="338C4644" w14:textId="77777777" w:rsidR="00F222AC" w:rsidRPr="00173B00" w:rsidRDefault="00F222AC" w:rsidP="00F222AC">
      <w:pPr>
        <w:keepNext/>
        <w:numPr>
          <w:ilvl w:val="0"/>
          <w:numId w:val="1"/>
        </w:numPr>
        <w:spacing w:before="60" w:after="60"/>
        <w:ind w:left="360"/>
        <w:jc w:val="center"/>
        <w:outlineLvl w:val="0"/>
        <w:rPr>
          <w:rFonts w:ascii="Arial" w:hAnsi="Arial" w:cs="Arial"/>
          <w:b/>
          <w:bCs/>
          <w:sz w:val="20"/>
          <w:szCs w:val="20"/>
        </w:rPr>
      </w:pPr>
      <w:r w:rsidRPr="00173B00">
        <w:rPr>
          <w:rFonts w:ascii="Arial" w:hAnsi="Arial" w:cs="Arial"/>
          <w:b/>
          <w:bCs/>
          <w:sz w:val="20"/>
          <w:szCs w:val="20"/>
        </w:rPr>
        <w:t>INFORMACIJA APIE UŽ PASIŪLYMĄ ATSAKINGĄ (KONTAKTINĮ) ASMENĮ</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281"/>
      </w:tblGrid>
      <w:tr w:rsidR="00173B00" w:rsidRPr="00173B00" w14:paraId="7EFBEF49"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27707180"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Vardas, Pavardė</w:t>
            </w:r>
          </w:p>
        </w:tc>
        <w:tc>
          <w:tcPr>
            <w:tcW w:w="4281" w:type="dxa"/>
            <w:tcBorders>
              <w:top w:val="single" w:sz="4" w:space="0" w:color="auto"/>
              <w:left w:val="single" w:sz="4" w:space="0" w:color="auto"/>
              <w:bottom w:val="single" w:sz="4" w:space="0" w:color="auto"/>
              <w:right w:val="single" w:sz="4" w:space="0" w:color="auto"/>
            </w:tcBorders>
          </w:tcPr>
          <w:p w14:paraId="1FBF0A54" w14:textId="77777777" w:rsidR="00F222AC" w:rsidRPr="00173B00" w:rsidRDefault="00F222AC" w:rsidP="003933F4">
            <w:pPr>
              <w:spacing w:before="60" w:after="60"/>
              <w:jc w:val="both"/>
              <w:rPr>
                <w:rFonts w:ascii="Arial" w:hAnsi="Arial" w:cs="Arial"/>
                <w:sz w:val="20"/>
                <w:szCs w:val="20"/>
              </w:rPr>
            </w:pPr>
          </w:p>
        </w:tc>
      </w:tr>
      <w:tr w:rsidR="00173B00" w:rsidRPr="00173B00" w14:paraId="1CF4D03A"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2217BB42"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Telefono numeris / Mobilaus telefono numeris</w:t>
            </w:r>
          </w:p>
        </w:tc>
        <w:tc>
          <w:tcPr>
            <w:tcW w:w="4281" w:type="dxa"/>
            <w:tcBorders>
              <w:top w:val="single" w:sz="4" w:space="0" w:color="auto"/>
              <w:left w:val="single" w:sz="4" w:space="0" w:color="auto"/>
              <w:bottom w:val="single" w:sz="4" w:space="0" w:color="auto"/>
              <w:right w:val="single" w:sz="4" w:space="0" w:color="auto"/>
            </w:tcBorders>
          </w:tcPr>
          <w:p w14:paraId="037790A6" w14:textId="77777777" w:rsidR="00F222AC" w:rsidRPr="00173B00" w:rsidRDefault="00F222AC" w:rsidP="003933F4">
            <w:pPr>
              <w:spacing w:before="60" w:after="60"/>
              <w:jc w:val="both"/>
              <w:rPr>
                <w:rFonts w:ascii="Arial" w:hAnsi="Arial" w:cs="Arial"/>
                <w:sz w:val="20"/>
                <w:szCs w:val="20"/>
              </w:rPr>
            </w:pPr>
          </w:p>
        </w:tc>
      </w:tr>
      <w:tr w:rsidR="00F222AC" w:rsidRPr="00173B00" w14:paraId="79F42995" w14:textId="77777777" w:rsidTr="003933F4">
        <w:tc>
          <w:tcPr>
            <w:tcW w:w="4928" w:type="dxa"/>
            <w:tcBorders>
              <w:top w:val="single" w:sz="4" w:space="0" w:color="auto"/>
              <w:left w:val="single" w:sz="4" w:space="0" w:color="auto"/>
              <w:bottom w:val="single" w:sz="4" w:space="0" w:color="auto"/>
              <w:right w:val="single" w:sz="4" w:space="0" w:color="auto"/>
            </w:tcBorders>
            <w:hideMark/>
          </w:tcPr>
          <w:p w14:paraId="76E50314" w14:textId="77777777" w:rsidR="00F222AC" w:rsidRPr="00173B00" w:rsidRDefault="00F222AC" w:rsidP="003933F4">
            <w:pPr>
              <w:spacing w:before="60" w:after="60"/>
              <w:jc w:val="both"/>
              <w:rPr>
                <w:rFonts w:ascii="Arial" w:hAnsi="Arial" w:cs="Arial"/>
                <w:sz w:val="20"/>
                <w:szCs w:val="20"/>
              </w:rPr>
            </w:pPr>
            <w:r w:rsidRPr="00173B00">
              <w:rPr>
                <w:rFonts w:ascii="Arial" w:hAnsi="Arial" w:cs="Arial"/>
                <w:sz w:val="20"/>
                <w:szCs w:val="20"/>
              </w:rPr>
              <w:t>Elektroninio pašto adresas</w:t>
            </w:r>
          </w:p>
        </w:tc>
        <w:tc>
          <w:tcPr>
            <w:tcW w:w="4281" w:type="dxa"/>
            <w:tcBorders>
              <w:top w:val="single" w:sz="4" w:space="0" w:color="auto"/>
              <w:left w:val="single" w:sz="4" w:space="0" w:color="auto"/>
              <w:bottom w:val="single" w:sz="4" w:space="0" w:color="auto"/>
              <w:right w:val="single" w:sz="4" w:space="0" w:color="auto"/>
            </w:tcBorders>
          </w:tcPr>
          <w:p w14:paraId="4AB41771" w14:textId="77777777" w:rsidR="00F222AC" w:rsidRPr="00173B00" w:rsidRDefault="00F222AC" w:rsidP="003933F4">
            <w:pPr>
              <w:spacing w:before="60" w:after="60"/>
              <w:jc w:val="both"/>
              <w:rPr>
                <w:rFonts w:ascii="Arial" w:hAnsi="Arial" w:cs="Arial"/>
                <w:sz w:val="20"/>
                <w:szCs w:val="20"/>
              </w:rPr>
            </w:pPr>
          </w:p>
        </w:tc>
      </w:tr>
    </w:tbl>
    <w:p w14:paraId="26EC29AC" w14:textId="77777777" w:rsidR="00F222AC" w:rsidRPr="00173B00" w:rsidRDefault="00F222AC" w:rsidP="003B125F">
      <w:pPr>
        <w:spacing w:before="60" w:after="60"/>
        <w:ind w:firstLine="720"/>
        <w:jc w:val="both"/>
        <w:rPr>
          <w:rFonts w:ascii="Arial" w:hAnsi="Arial" w:cs="Arial"/>
          <w:sz w:val="20"/>
          <w:szCs w:val="20"/>
        </w:rPr>
      </w:pPr>
    </w:p>
    <w:p w14:paraId="4D077EBB" w14:textId="77777777" w:rsidR="00A41AED" w:rsidRPr="00173B00"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173B00">
        <w:rPr>
          <w:rFonts w:ascii="Arial" w:hAnsi="Arial" w:cs="Arial"/>
          <w:b/>
          <w:bCs/>
          <w:sz w:val="20"/>
          <w:szCs w:val="20"/>
        </w:rPr>
        <w:t xml:space="preserve">SUTIKIMAS SU </w:t>
      </w:r>
      <w:r w:rsidR="00F222AC" w:rsidRPr="00173B00">
        <w:rPr>
          <w:rFonts w:ascii="Arial" w:hAnsi="Arial" w:cs="Arial"/>
          <w:b/>
          <w:bCs/>
          <w:sz w:val="20"/>
          <w:szCs w:val="20"/>
        </w:rPr>
        <w:t>KVIETIMO</w:t>
      </w:r>
      <w:r w:rsidRPr="00173B00">
        <w:rPr>
          <w:rFonts w:ascii="Arial" w:hAnsi="Arial" w:cs="Arial"/>
          <w:b/>
          <w:bCs/>
          <w:sz w:val="20"/>
          <w:szCs w:val="20"/>
        </w:rPr>
        <w:t xml:space="preserve"> SĄLYGOMIS</w:t>
      </w:r>
      <w:bookmarkEnd w:id="3"/>
    </w:p>
    <w:p w14:paraId="33959E35" w14:textId="77777777" w:rsidR="003D01A7" w:rsidRPr="00173B00" w:rsidRDefault="00A41AED" w:rsidP="003B125F">
      <w:pPr>
        <w:spacing w:before="60" w:after="60"/>
        <w:jc w:val="both"/>
        <w:rPr>
          <w:rFonts w:ascii="Arial" w:hAnsi="Arial" w:cs="Arial"/>
          <w:sz w:val="20"/>
          <w:szCs w:val="20"/>
        </w:rPr>
      </w:pPr>
      <w:r w:rsidRPr="00173B00">
        <w:rPr>
          <w:rFonts w:ascii="Arial" w:hAnsi="Arial" w:cs="Arial"/>
          <w:sz w:val="20"/>
          <w:szCs w:val="20"/>
        </w:rPr>
        <w:t>Pažymime, kad pateikdami savo pasiūlymą, sutinka</w:t>
      </w:r>
      <w:r w:rsidR="00D20653" w:rsidRPr="00173B00">
        <w:rPr>
          <w:rFonts w:ascii="Arial" w:hAnsi="Arial" w:cs="Arial"/>
          <w:sz w:val="20"/>
          <w:szCs w:val="20"/>
        </w:rPr>
        <w:t>m</w:t>
      </w:r>
      <w:r w:rsidRPr="00173B00">
        <w:rPr>
          <w:rFonts w:ascii="Arial" w:hAnsi="Arial" w:cs="Arial"/>
          <w:sz w:val="20"/>
          <w:szCs w:val="20"/>
        </w:rPr>
        <w:t xml:space="preserve">e su </w:t>
      </w:r>
      <w:r w:rsidR="00F222AC" w:rsidRPr="00173B00">
        <w:rPr>
          <w:rFonts w:ascii="Arial" w:hAnsi="Arial" w:cs="Arial"/>
          <w:sz w:val="20"/>
          <w:szCs w:val="20"/>
        </w:rPr>
        <w:t>visomis sąlygomis, nurodytomis Kvietime ir jo prieduose.</w:t>
      </w:r>
    </w:p>
    <w:p w14:paraId="0DE31BAB" w14:textId="0D9E562F" w:rsidR="00A41AED" w:rsidRPr="00173B00" w:rsidRDefault="00531810" w:rsidP="003B125F">
      <w:pPr>
        <w:spacing w:before="60" w:after="60"/>
        <w:jc w:val="both"/>
        <w:rPr>
          <w:rFonts w:ascii="Arial" w:hAnsi="Arial" w:cs="Arial"/>
          <w:sz w:val="20"/>
          <w:szCs w:val="20"/>
        </w:rPr>
      </w:pPr>
      <w:r w:rsidRPr="00173B00">
        <w:rPr>
          <w:rFonts w:ascii="Arial" w:hAnsi="Arial" w:cs="Arial"/>
          <w:sz w:val="20"/>
          <w:szCs w:val="20"/>
        </w:rPr>
        <w:t xml:space="preserve">Patvirtiname, kad atidžiai perskaitėme </w:t>
      </w:r>
      <w:r w:rsidR="0029279C" w:rsidRPr="00173B00">
        <w:rPr>
          <w:rFonts w:ascii="Arial" w:hAnsi="Arial" w:cs="Arial"/>
          <w:sz w:val="20"/>
          <w:szCs w:val="20"/>
        </w:rPr>
        <w:t xml:space="preserve">visus </w:t>
      </w:r>
      <w:r w:rsidR="00F222AC" w:rsidRPr="00173B00">
        <w:rPr>
          <w:rFonts w:ascii="Arial" w:hAnsi="Arial" w:cs="Arial"/>
          <w:sz w:val="20"/>
          <w:szCs w:val="20"/>
        </w:rPr>
        <w:t>Kvietim</w:t>
      </w:r>
      <w:r w:rsidR="0029279C" w:rsidRPr="00173B00">
        <w:rPr>
          <w:rFonts w:ascii="Arial" w:hAnsi="Arial" w:cs="Arial"/>
          <w:sz w:val="20"/>
          <w:szCs w:val="20"/>
        </w:rPr>
        <w:t>o s</w:t>
      </w:r>
      <w:r w:rsidRPr="00173B00">
        <w:rPr>
          <w:rFonts w:ascii="Arial" w:hAnsi="Arial" w:cs="Arial"/>
          <w:sz w:val="20"/>
          <w:szCs w:val="20"/>
        </w:rPr>
        <w:t>ąlygų</w:t>
      </w:r>
      <w:r w:rsidR="00CB215F" w:rsidRPr="00173B00">
        <w:rPr>
          <w:rFonts w:ascii="Arial" w:hAnsi="Arial" w:cs="Arial"/>
          <w:sz w:val="20"/>
          <w:szCs w:val="20"/>
        </w:rPr>
        <w:t xml:space="preserve">, </w:t>
      </w:r>
      <w:r w:rsidR="00835E6D" w:rsidRPr="00173B00">
        <w:rPr>
          <w:rFonts w:ascii="Arial" w:hAnsi="Arial" w:cs="Arial"/>
          <w:sz w:val="20"/>
          <w:szCs w:val="20"/>
        </w:rPr>
        <w:t>taip pat</w:t>
      </w:r>
      <w:r w:rsidR="00F222AC" w:rsidRPr="00173B00">
        <w:rPr>
          <w:rFonts w:ascii="Arial" w:hAnsi="Arial" w:cs="Arial"/>
          <w:sz w:val="20"/>
          <w:szCs w:val="20"/>
        </w:rPr>
        <w:t xml:space="preserve"> ir Užsakymo-t</w:t>
      </w:r>
      <w:r w:rsidR="00CB215F" w:rsidRPr="00173B00">
        <w:rPr>
          <w:rFonts w:ascii="Arial" w:hAnsi="Arial" w:cs="Arial"/>
          <w:sz w:val="20"/>
          <w:szCs w:val="20"/>
        </w:rPr>
        <w:t>echnin</w:t>
      </w:r>
      <w:r w:rsidR="00BF2630" w:rsidRPr="00173B00">
        <w:rPr>
          <w:rFonts w:ascii="Arial" w:hAnsi="Arial" w:cs="Arial"/>
          <w:sz w:val="20"/>
          <w:szCs w:val="20"/>
        </w:rPr>
        <w:t>ės specifikacijos</w:t>
      </w:r>
      <w:r w:rsidR="00CB215F" w:rsidRPr="00173B00">
        <w:rPr>
          <w:rFonts w:ascii="Arial" w:hAnsi="Arial" w:cs="Arial"/>
          <w:sz w:val="20"/>
          <w:szCs w:val="20"/>
        </w:rPr>
        <w:t>,</w:t>
      </w:r>
      <w:r w:rsidRPr="00173B00">
        <w:rPr>
          <w:rFonts w:ascii="Arial" w:hAnsi="Arial" w:cs="Arial"/>
          <w:sz w:val="20"/>
          <w:szCs w:val="20"/>
        </w:rPr>
        <w:t xml:space="preserve"> reikalavimus, </w:t>
      </w:r>
      <w:r w:rsidR="003D01A7" w:rsidRPr="00173B00">
        <w:rPr>
          <w:rFonts w:ascii="Arial" w:hAnsi="Arial" w:cs="Arial"/>
          <w:sz w:val="20"/>
          <w:szCs w:val="20"/>
        </w:rPr>
        <w:t>mūsų P</w:t>
      </w:r>
      <w:r w:rsidR="005D020D" w:rsidRPr="00173B00">
        <w:rPr>
          <w:rFonts w:ascii="Arial" w:hAnsi="Arial" w:cs="Arial"/>
          <w:sz w:val="20"/>
          <w:szCs w:val="20"/>
        </w:rPr>
        <w:t xml:space="preserve">asiūlymas juos visiškai atitinka </w:t>
      </w:r>
      <w:r w:rsidRPr="00173B00">
        <w:rPr>
          <w:rFonts w:ascii="Arial" w:hAnsi="Arial" w:cs="Arial"/>
          <w:sz w:val="20"/>
          <w:szCs w:val="20"/>
        </w:rPr>
        <w:t xml:space="preserve">ir </w:t>
      </w:r>
      <w:r w:rsidR="003C277F" w:rsidRPr="00173B00">
        <w:rPr>
          <w:rFonts w:ascii="Arial" w:hAnsi="Arial" w:cs="Arial"/>
          <w:sz w:val="20"/>
          <w:szCs w:val="20"/>
        </w:rPr>
        <w:t>įsipareigojame</w:t>
      </w:r>
      <w:r w:rsidR="005D020D" w:rsidRPr="00173B00">
        <w:rPr>
          <w:rFonts w:ascii="Arial" w:hAnsi="Arial" w:cs="Arial"/>
          <w:sz w:val="20"/>
          <w:szCs w:val="20"/>
        </w:rPr>
        <w:t xml:space="preserve"> jų</w:t>
      </w:r>
      <w:r w:rsidR="003C277F" w:rsidRPr="00173B00">
        <w:rPr>
          <w:rFonts w:ascii="Arial" w:hAnsi="Arial" w:cs="Arial"/>
          <w:sz w:val="20"/>
          <w:szCs w:val="20"/>
        </w:rPr>
        <w:t xml:space="preserve"> </w:t>
      </w:r>
      <w:r w:rsidRPr="00173B00">
        <w:rPr>
          <w:rFonts w:ascii="Arial" w:hAnsi="Arial" w:cs="Arial"/>
          <w:sz w:val="20"/>
          <w:szCs w:val="20"/>
        </w:rPr>
        <w:t xml:space="preserve">laikytis </w:t>
      </w:r>
      <w:r w:rsidR="005D020D" w:rsidRPr="00173B00">
        <w:rPr>
          <w:rFonts w:ascii="Arial" w:hAnsi="Arial" w:cs="Arial"/>
          <w:sz w:val="20"/>
          <w:szCs w:val="20"/>
        </w:rPr>
        <w:t>vykdydami Sutartį</w:t>
      </w:r>
      <w:r w:rsidRPr="00173B00">
        <w:rPr>
          <w:rFonts w:ascii="Arial" w:hAnsi="Arial" w:cs="Arial"/>
          <w:sz w:val="20"/>
          <w:szCs w:val="20"/>
        </w:rPr>
        <w:t>.</w:t>
      </w:r>
      <w:r w:rsidR="003C277F" w:rsidRPr="00173B00">
        <w:rPr>
          <w:rFonts w:ascii="Arial" w:hAnsi="Arial" w:cs="Arial"/>
          <w:sz w:val="20"/>
          <w:szCs w:val="20"/>
        </w:rPr>
        <w:t xml:space="preserve"> </w:t>
      </w:r>
      <w:r w:rsidR="00094256" w:rsidRPr="00173B00">
        <w:rPr>
          <w:rFonts w:ascii="Arial" w:hAnsi="Arial" w:cs="Arial"/>
          <w:sz w:val="20"/>
          <w:szCs w:val="20"/>
        </w:rPr>
        <w:t xml:space="preserve">Taip </w:t>
      </w:r>
      <w:r w:rsidR="005C53AC" w:rsidRPr="00173B00">
        <w:rPr>
          <w:rFonts w:ascii="Arial" w:hAnsi="Arial" w:cs="Arial"/>
          <w:sz w:val="20"/>
          <w:szCs w:val="20"/>
        </w:rPr>
        <w:t xml:space="preserve">pat </w:t>
      </w:r>
      <w:r w:rsidR="00094256" w:rsidRPr="00173B00">
        <w:rPr>
          <w:rFonts w:ascii="Arial" w:hAnsi="Arial" w:cs="Arial"/>
          <w:sz w:val="20"/>
          <w:szCs w:val="20"/>
        </w:rPr>
        <w:t xml:space="preserve">įsipareigojame laikytis ir kitų Lietuvos Respublikoje galiojančių ir </w:t>
      </w:r>
      <w:r w:rsidR="00F222AC" w:rsidRPr="00173B00">
        <w:rPr>
          <w:rFonts w:ascii="Arial" w:hAnsi="Arial" w:cs="Arial"/>
          <w:sz w:val="20"/>
          <w:szCs w:val="20"/>
        </w:rPr>
        <w:t>Atnaujinto varžymosi</w:t>
      </w:r>
      <w:r w:rsidR="00094256" w:rsidRPr="00173B00">
        <w:rPr>
          <w:rFonts w:ascii="Arial" w:hAnsi="Arial" w:cs="Arial"/>
          <w:sz w:val="20"/>
          <w:szCs w:val="20"/>
        </w:rPr>
        <w:t xml:space="preserve"> objektui </w:t>
      </w:r>
      <w:r w:rsidR="00376C3C" w:rsidRPr="00173B00">
        <w:rPr>
          <w:rFonts w:ascii="Arial" w:hAnsi="Arial" w:cs="Arial"/>
          <w:sz w:val="20"/>
          <w:szCs w:val="20"/>
        </w:rPr>
        <w:t>bei Sutarčiai</w:t>
      </w:r>
      <w:r w:rsidR="00094256" w:rsidRPr="00173B00">
        <w:rPr>
          <w:rFonts w:ascii="Arial" w:hAnsi="Arial" w:cs="Arial"/>
          <w:sz w:val="20"/>
          <w:szCs w:val="20"/>
        </w:rPr>
        <w:t xml:space="preserve"> taikomų teisės aktų reikalavimų. </w:t>
      </w:r>
      <w:r w:rsidR="00CB215F" w:rsidRPr="00173B00">
        <w:rPr>
          <w:rFonts w:ascii="Arial" w:hAnsi="Arial" w:cs="Arial"/>
          <w:sz w:val="20"/>
          <w:szCs w:val="20"/>
        </w:rPr>
        <w:t>Rengdami Pasiūlymą, atsižvelgėme į darbų saugos ir darbo sąlygų reikalavimus</w:t>
      </w:r>
      <w:r w:rsidR="00094256" w:rsidRPr="00173B00">
        <w:rPr>
          <w:rFonts w:ascii="Arial" w:hAnsi="Arial" w:cs="Arial"/>
          <w:sz w:val="20"/>
          <w:szCs w:val="20"/>
        </w:rPr>
        <w:t>.</w:t>
      </w:r>
      <w:r w:rsidR="00F73FE4" w:rsidRPr="00173B00">
        <w:rPr>
          <w:rFonts w:ascii="Arial" w:hAnsi="Arial" w:cs="Arial"/>
          <w:sz w:val="20"/>
          <w:szCs w:val="20"/>
        </w:rPr>
        <w:t xml:space="preserve"> Rangovas turi įsivertinti visus</w:t>
      </w:r>
      <w:r w:rsidR="00F207B4" w:rsidRPr="00173B00">
        <w:rPr>
          <w:rFonts w:ascii="Arial" w:hAnsi="Arial" w:cs="Arial"/>
          <w:sz w:val="20"/>
          <w:szCs w:val="20"/>
        </w:rPr>
        <w:t xml:space="preserve"> numatytus</w:t>
      </w:r>
      <w:r w:rsidR="00F73FE4" w:rsidRPr="00173B00">
        <w:rPr>
          <w:rFonts w:ascii="Arial" w:hAnsi="Arial" w:cs="Arial"/>
          <w:sz w:val="20"/>
          <w:szCs w:val="20"/>
        </w:rPr>
        <w:t xml:space="preserve"> darbus</w:t>
      </w:r>
      <w:r w:rsidR="00F207B4" w:rsidRPr="00173B00">
        <w:rPr>
          <w:rFonts w:ascii="Arial" w:hAnsi="Arial" w:cs="Arial"/>
          <w:sz w:val="20"/>
          <w:szCs w:val="20"/>
        </w:rPr>
        <w:t>, kad</w:t>
      </w:r>
      <w:r w:rsidR="00F73FE4" w:rsidRPr="00173B00">
        <w:rPr>
          <w:rFonts w:ascii="Arial" w:hAnsi="Arial" w:cs="Arial"/>
          <w:sz w:val="20"/>
          <w:szCs w:val="20"/>
        </w:rPr>
        <w:t xml:space="preserve"> projekt</w:t>
      </w:r>
      <w:r w:rsidR="00F207B4" w:rsidRPr="00173B00">
        <w:rPr>
          <w:rFonts w:ascii="Arial" w:hAnsi="Arial" w:cs="Arial"/>
          <w:sz w:val="20"/>
          <w:szCs w:val="20"/>
        </w:rPr>
        <w:t>as būtų pilnai įvykdytas</w:t>
      </w:r>
      <w:r w:rsidR="00F73FE4" w:rsidRPr="00173B00">
        <w:rPr>
          <w:rFonts w:ascii="Arial" w:hAnsi="Arial" w:cs="Arial"/>
          <w:sz w:val="20"/>
          <w:szCs w:val="20"/>
        </w:rPr>
        <w:t>. Rangovui neįsivertinus projekte nurodytų darbų ir / ar medžiagų įkainių bei nenurodžius jų atnaujintame pasiūlyme, jo atnaujintas pasiūlymas bus atmestas.</w:t>
      </w:r>
    </w:p>
    <w:p w14:paraId="5CA91C60" w14:textId="77777777" w:rsidR="005E1C1C" w:rsidRPr="00173B00"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5EB283FD" w14:textId="77777777" w:rsidR="00182DFF" w:rsidRPr="00173B00" w:rsidRDefault="001D4986" w:rsidP="00413C7C">
      <w:pPr>
        <w:pStyle w:val="Heading1"/>
        <w:numPr>
          <w:ilvl w:val="0"/>
          <w:numId w:val="1"/>
        </w:numPr>
        <w:spacing w:before="60" w:after="60"/>
        <w:jc w:val="center"/>
        <w:rPr>
          <w:rFonts w:ascii="Arial" w:hAnsi="Arial" w:cs="Arial"/>
          <w:b/>
          <w:bCs/>
          <w:sz w:val="20"/>
          <w:szCs w:val="20"/>
        </w:rPr>
      </w:pPr>
      <w:bookmarkStart w:id="4" w:name="_Toc329443228"/>
      <w:r w:rsidRPr="00173B00">
        <w:rPr>
          <w:rFonts w:ascii="Arial" w:hAnsi="Arial" w:cs="Arial"/>
          <w:b/>
          <w:bCs/>
          <w:sz w:val="20"/>
          <w:szCs w:val="20"/>
        </w:rPr>
        <w:t>PASIŪLYMO KAIN</w:t>
      </w:r>
      <w:r w:rsidR="007A490C" w:rsidRPr="00173B00">
        <w:rPr>
          <w:rFonts w:ascii="Arial" w:hAnsi="Arial" w:cs="Arial"/>
          <w:b/>
          <w:bCs/>
          <w:sz w:val="20"/>
          <w:szCs w:val="20"/>
        </w:rPr>
        <w:t>A</w:t>
      </w:r>
      <w:bookmarkEnd w:id="4"/>
    </w:p>
    <w:p w14:paraId="017E5715" w14:textId="77777777" w:rsidR="00BC10AC" w:rsidRPr="00173B00" w:rsidRDefault="00BC10AC" w:rsidP="00413C7C">
      <w:pPr>
        <w:numPr>
          <w:ilvl w:val="1"/>
          <w:numId w:val="1"/>
        </w:numPr>
        <w:spacing w:before="60" w:after="60"/>
        <w:ind w:left="567" w:hanging="567"/>
        <w:jc w:val="both"/>
        <w:rPr>
          <w:rFonts w:ascii="Arial" w:hAnsi="Arial" w:cs="Arial"/>
          <w:sz w:val="20"/>
          <w:szCs w:val="20"/>
        </w:rPr>
      </w:pPr>
      <w:r w:rsidRPr="00173B00">
        <w:rPr>
          <w:rFonts w:ascii="Arial" w:hAnsi="Arial" w:cs="Arial"/>
          <w:sz w:val="20"/>
          <w:szCs w:val="20"/>
        </w:rPr>
        <w:t xml:space="preserve">Pasiūlymo kaina nurodoma eurais. </w:t>
      </w:r>
    </w:p>
    <w:p w14:paraId="66DF6FC2" w14:textId="77777777" w:rsidR="001D4986" w:rsidRPr="00173B00" w:rsidRDefault="001D4986" w:rsidP="00413C7C">
      <w:pPr>
        <w:numPr>
          <w:ilvl w:val="1"/>
          <w:numId w:val="1"/>
        </w:numPr>
        <w:spacing w:before="60" w:after="60"/>
        <w:ind w:left="567" w:hanging="567"/>
        <w:jc w:val="both"/>
        <w:rPr>
          <w:rFonts w:ascii="Arial" w:hAnsi="Arial" w:cs="Arial"/>
          <w:sz w:val="20"/>
          <w:szCs w:val="20"/>
        </w:rPr>
      </w:pPr>
      <w:r w:rsidRPr="00173B00">
        <w:rPr>
          <w:rFonts w:ascii="Arial" w:hAnsi="Arial" w:cs="Arial"/>
          <w:sz w:val="20"/>
          <w:szCs w:val="20"/>
        </w:rPr>
        <w:t>Pasiūlymo kaina nurod</w:t>
      </w:r>
      <w:r w:rsidR="006A7B3A" w:rsidRPr="00173B00">
        <w:rPr>
          <w:rFonts w:ascii="Arial" w:hAnsi="Arial" w:cs="Arial"/>
          <w:sz w:val="20"/>
          <w:szCs w:val="20"/>
        </w:rPr>
        <w:t>oma užpildant pateiktą lentelę:</w:t>
      </w:r>
    </w:p>
    <w:p w14:paraId="24CF48FC" w14:textId="77777777" w:rsidR="001D4986" w:rsidRPr="00173B00" w:rsidRDefault="001D4986" w:rsidP="003B125F">
      <w:pPr>
        <w:spacing w:before="60" w:after="60"/>
        <w:ind w:firstLine="720"/>
        <w:jc w:val="both"/>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3285"/>
        <w:gridCol w:w="2213"/>
        <w:gridCol w:w="1723"/>
        <w:gridCol w:w="1703"/>
      </w:tblGrid>
      <w:tr w:rsidR="00173B00" w:rsidRPr="00173B00" w14:paraId="6329D7C4" w14:textId="77777777" w:rsidTr="00F222AC">
        <w:trPr>
          <w:trHeight w:val="309"/>
        </w:trPr>
        <w:tc>
          <w:tcPr>
            <w:tcW w:w="704" w:type="dxa"/>
            <w:vAlign w:val="center"/>
          </w:tcPr>
          <w:p w14:paraId="3F2FB2E1" w14:textId="77777777" w:rsidR="00DE5FAA"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Eil.</w:t>
            </w:r>
            <w:r w:rsidR="00E84754" w:rsidRPr="00173B00">
              <w:rPr>
                <w:rFonts w:ascii="Arial" w:hAnsi="Arial" w:cs="Arial"/>
                <w:b/>
                <w:sz w:val="20"/>
                <w:szCs w:val="20"/>
              </w:rPr>
              <w:t xml:space="preserve"> </w:t>
            </w:r>
            <w:r w:rsidRPr="00173B00">
              <w:rPr>
                <w:rFonts w:ascii="Arial" w:hAnsi="Arial" w:cs="Arial"/>
                <w:b/>
                <w:sz w:val="20"/>
                <w:szCs w:val="20"/>
              </w:rPr>
              <w:t>Nr.</w:t>
            </w:r>
          </w:p>
        </w:tc>
        <w:tc>
          <w:tcPr>
            <w:tcW w:w="3285" w:type="dxa"/>
            <w:vAlign w:val="center"/>
          </w:tcPr>
          <w:p w14:paraId="23EE3895" w14:textId="77777777" w:rsidR="00DE5FAA" w:rsidRPr="00173B00" w:rsidRDefault="00F222AC" w:rsidP="003B125F">
            <w:pPr>
              <w:spacing w:before="60" w:after="60"/>
              <w:jc w:val="center"/>
              <w:rPr>
                <w:rFonts w:ascii="Arial" w:hAnsi="Arial" w:cs="Arial"/>
                <w:b/>
                <w:iCs/>
                <w:sz w:val="20"/>
                <w:szCs w:val="20"/>
              </w:rPr>
            </w:pPr>
            <w:r w:rsidRPr="00173B00">
              <w:rPr>
                <w:rFonts w:ascii="Arial" w:hAnsi="Arial" w:cs="Arial"/>
                <w:b/>
                <w:iCs/>
                <w:sz w:val="20"/>
                <w:szCs w:val="20"/>
              </w:rPr>
              <w:t>Atnaujinto varžymosi o</w:t>
            </w:r>
            <w:r w:rsidR="001D4986" w:rsidRPr="00173B00">
              <w:rPr>
                <w:rFonts w:ascii="Arial" w:hAnsi="Arial" w:cs="Arial"/>
                <w:b/>
                <w:iCs/>
                <w:sz w:val="20"/>
                <w:szCs w:val="20"/>
              </w:rPr>
              <w:t>bjektas</w:t>
            </w:r>
          </w:p>
        </w:tc>
        <w:tc>
          <w:tcPr>
            <w:tcW w:w="2213" w:type="dxa"/>
            <w:vAlign w:val="center"/>
          </w:tcPr>
          <w:p w14:paraId="04FD739D" w14:textId="77777777" w:rsidR="00DE5FAA" w:rsidRPr="00173B00" w:rsidRDefault="009D7870" w:rsidP="00F222AC">
            <w:pPr>
              <w:spacing w:before="60" w:after="60"/>
              <w:jc w:val="center"/>
              <w:rPr>
                <w:rFonts w:ascii="Arial" w:hAnsi="Arial" w:cs="Arial"/>
                <w:b/>
                <w:sz w:val="20"/>
                <w:szCs w:val="20"/>
              </w:rPr>
            </w:pPr>
            <w:r w:rsidRPr="00173B00">
              <w:rPr>
                <w:rFonts w:ascii="Arial" w:hAnsi="Arial" w:cs="Arial"/>
                <w:b/>
                <w:sz w:val="20"/>
                <w:szCs w:val="20"/>
              </w:rPr>
              <w:t>Maksimalus</w:t>
            </w:r>
            <w:r w:rsidR="00DE5FAA" w:rsidRPr="00173B00">
              <w:rPr>
                <w:rFonts w:ascii="Arial" w:hAnsi="Arial" w:cs="Arial"/>
                <w:b/>
                <w:sz w:val="20"/>
                <w:szCs w:val="20"/>
              </w:rPr>
              <w:t xml:space="preserve"> kiekis</w:t>
            </w:r>
            <w:r w:rsidR="00D97568" w:rsidRPr="00173B00">
              <w:rPr>
                <w:rFonts w:ascii="Arial" w:hAnsi="Arial" w:cs="Arial"/>
                <w:b/>
                <w:sz w:val="20"/>
                <w:szCs w:val="20"/>
              </w:rPr>
              <w:t xml:space="preserve"> </w:t>
            </w:r>
            <w:r w:rsidR="00D97568" w:rsidRPr="00173B00">
              <w:rPr>
                <w:rFonts w:ascii="Arial" w:hAnsi="Arial"/>
                <w:b/>
                <w:sz w:val="20"/>
              </w:rPr>
              <w:t>Sutarties</w:t>
            </w:r>
            <w:r w:rsidR="00F222AC" w:rsidRPr="00173B00">
              <w:rPr>
                <w:rFonts w:ascii="Arial" w:hAnsi="Arial"/>
                <w:b/>
                <w:sz w:val="20"/>
              </w:rPr>
              <w:t xml:space="preserve"> </w:t>
            </w:r>
            <w:r w:rsidR="00D97568" w:rsidRPr="00173B00">
              <w:rPr>
                <w:rFonts w:ascii="Arial" w:hAnsi="Arial" w:cs="Arial"/>
                <w:b/>
                <w:sz w:val="20"/>
                <w:szCs w:val="20"/>
              </w:rPr>
              <w:t>galiojimo laikota</w:t>
            </w:r>
            <w:r w:rsidR="00DC0D03" w:rsidRPr="00173B00">
              <w:rPr>
                <w:rFonts w:ascii="Arial" w:hAnsi="Arial" w:cs="Arial"/>
                <w:b/>
                <w:sz w:val="20"/>
                <w:szCs w:val="20"/>
              </w:rPr>
              <w:t>r</w:t>
            </w:r>
            <w:r w:rsidR="00D97568" w:rsidRPr="00173B00">
              <w:rPr>
                <w:rFonts w:ascii="Arial" w:hAnsi="Arial" w:cs="Arial"/>
                <w:b/>
                <w:sz w:val="20"/>
                <w:szCs w:val="20"/>
              </w:rPr>
              <w:t>piu</w:t>
            </w:r>
            <w:r w:rsidR="00DE5FAA" w:rsidRPr="00173B00">
              <w:rPr>
                <w:rStyle w:val="FootnoteReference"/>
                <w:rFonts w:ascii="Arial" w:hAnsi="Arial" w:cs="Arial"/>
                <w:b/>
                <w:sz w:val="20"/>
                <w:szCs w:val="20"/>
              </w:rPr>
              <w:footnoteReference w:id="2"/>
            </w:r>
            <w:r w:rsidR="009D3EE1" w:rsidRPr="00173B00">
              <w:rPr>
                <w:rFonts w:ascii="Arial" w:hAnsi="Arial" w:cs="Arial"/>
                <w:b/>
                <w:sz w:val="20"/>
                <w:szCs w:val="20"/>
              </w:rPr>
              <w:t xml:space="preserve"> *</w:t>
            </w:r>
            <w:r w:rsidR="00DE5FAA" w:rsidRPr="00173B00">
              <w:rPr>
                <w:rFonts w:ascii="Arial" w:hAnsi="Arial" w:cs="Arial"/>
                <w:i/>
                <w:sz w:val="20"/>
                <w:szCs w:val="20"/>
                <w:u w:val="single"/>
              </w:rPr>
              <w:t xml:space="preserve"> </w:t>
            </w:r>
          </w:p>
        </w:tc>
        <w:tc>
          <w:tcPr>
            <w:tcW w:w="1723" w:type="dxa"/>
            <w:vAlign w:val="center"/>
          </w:tcPr>
          <w:p w14:paraId="0A490C74" w14:textId="77777777" w:rsidR="00147F86" w:rsidRPr="00173B00" w:rsidRDefault="00FE66D7" w:rsidP="00FE66D7">
            <w:pPr>
              <w:spacing w:before="60" w:after="60"/>
              <w:jc w:val="center"/>
              <w:rPr>
                <w:rFonts w:ascii="Arial" w:hAnsi="Arial" w:cs="Arial"/>
                <w:b/>
                <w:sz w:val="20"/>
                <w:szCs w:val="20"/>
              </w:rPr>
            </w:pPr>
            <w:r w:rsidRPr="00173B00">
              <w:rPr>
                <w:rFonts w:ascii="Arial" w:hAnsi="Arial" w:cs="Arial"/>
                <w:b/>
                <w:sz w:val="20"/>
                <w:szCs w:val="20"/>
              </w:rPr>
              <w:t>1 mato vieneto į</w:t>
            </w:r>
            <w:r w:rsidR="00DE5FAA" w:rsidRPr="00173B00">
              <w:rPr>
                <w:rFonts w:ascii="Arial" w:hAnsi="Arial" w:cs="Arial"/>
                <w:b/>
                <w:sz w:val="20"/>
                <w:szCs w:val="20"/>
              </w:rPr>
              <w:t xml:space="preserve">kainis </w:t>
            </w:r>
            <w:r w:rsidR="002D4269" w:rsidRPr="00173B00">
              <w:rPr>
                <w:rFonts w:ascii="Arial" w:hAnsi="Arial" w:cs="Arial"/>
                <w:b/>
                <w:sz w:val="20"/>
                <w:szCs w:val="20"/>
              </w:rPr>
              <w:t>EUR</w:t>
            </w:r>
            <w:r w:rsidR="00D67954" w:rsidRPr="00173B00">
              <w:rPr>
                <w:rFonts w:ascii="Arial" w:hAnsi="Arial" w:cs="Arial"/>
                <w:b/>
                <w:sz w:val="20"/>
                <w:szCs w:val="20"/>
              </w:rPr>
              <w:t>*</w:t>
            </w:r>
            <w:r w:rsidR="009D3EE1" w:rsidRPr="00173B00">
              <w:rPr>
                <w:rFonts w:ascii="Arial" w:hAnsi="Arial" w:cs="Arial"/>
                <w:b/>
                <w:sz w:val="20"/>
                <w:szCs w:val="20"/>
              </w:rPr>
              <w:t>*</w:t>
            </w:r>
            <w:r w:rsidR="00DE5FAA" w:rsidRPr="00173B00">
              <w:rPr>
                <w:rFonts w:ascii="Arial" w:hAnsi="Arial" w:cs="Arial"/>
                <w:b/>
                <w:sz w:val="20"/>
                <w:szCs w:val="20"/>
              </w:rPr>
              <w:t xml:space="preserve"> be PVM</w:t>
            </w:r>
          </w:p>
        </w:tc>
        <w:tc>
          <w:tcPr>
            <w:tcW w:w="1703" w:type="dxa"/>
            <w:vAlign w:val="center"/>
          </w:tcPr>
          <w:p w14:paraId="2F6F7D62" w14:textId="77777777" w:rsidR="001A7B5E"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 xml:space="preserve">Kaina </w:t>
            </w:r>
            <w:r w:rsidR="002D4269" w:rsidRPr="00173B00">
              <w:rPr>
                <w:rFonts w:ascii="Arial" w:hAnsi="Arial" w:cs="Arial"/>
                <w:b/>
                <w:sz w:val="20"/>
                <w:szCs w:val="20"/>
              </w:rPr>
              <w:t>EUR</w:t>
            </w:r>
            <w:r w:rsidR="00D67954" w:rsidRPr="00173B00">
              <w:rPr>
                <w:rFonts w:ascii="Arial" w:hAnsi="Arial" w:cs="Arial"/>
                <w:b/>
                <w:sz w:val="20"/>
                <w:szCs w:val="20"/>
              </w:rPr>
              <w:t>*</w:t>
            </w:r>
            <w:r w:rsidR="009D3EE1" w:rsidRPr="00173B00">
              <w:rPr>
                <w:rFonts w:ascii="Arial" w:hAnsi="Arial" w:cs="Arial"/>
                <w:b/>
                <w:sz w:val="20"/>
                <w:szCs w:val="20"/>
              </w:rPr>
              <w:t>*</w:t>
            </w:r>
            <w:r w:rsidRPr="00173B00">
              <w:rPr>
                <w:rFonts w:ascii="Arial" w:hAnsi="Arial" w:cs="Arial"/>
                <w:b/>
                <w:sz w:val="20"/>
                <w:szCs w:val="20"/>
              </w:rPr>
              <w:t xml:space="preserve"> be PVM</w:t>
            </w:r>
            <w:r w:rsidRPr="00173B00">
              <w:rPr>
                <w:rStyle w:val="FootnoteReference"/>
                <w:rFonts w:ascii="Arial" w:hAnsi="Arial" w:cs="Arial"/>
                <w:b/>
                <w:sz w:val="20"/>
                <w:szCs w:val="20"/>
              </w:rPr>
              <w:footnoteReference w:id="3"/>
            </w:r>
          </w:p>
        </w:tc>
      </w:tr>
      <w:tr w:rsidR="00173B00" w:rsidRPr="00173B00" w14:paraId="47C14E4B" w14:textId="77777777" w:rsidTr="00F222AC">
        <w:tc>
          <w:tcPr>
            <w:tcW w:w="704" w:type="dxa"/>
          </w:tcPr>
          <w:p w14:paraId="574758C3" w14:textId="77777777" w:rsidR="00DE5FAA" w:rsidRPr="00173B00" w:rsidRDefault="00DE5FAA" w:rsidP="003B125F">
            <w:pPr>
              <w:spacing w:before="60" w:after="60"/>
              <w:jc w:val="center"/>
              <w:rPr>
                <w:rFonts w:ascii="Arial" w:hAnsi="Arial" w:cs="Arial"/>
                <w:b/>
                <w:sz w:val="20"/>
                <w:szCs w:val="20"/>
              </w:rPr>
            </w:pPr>
            <w:r w:rsidRPr="00173B00">
              <w:rPr>
                <w:rFonts w:ascii="Arial" w:hAnsi="Arial" w:cs="Arial"/>
                <w:b/>
                <w:sz w:val="20"/>
                <w:szCs w:val="20"/>
              </w:rPr>
              <w:t>1.</w:t>
            </w:r>
          </w:p>
        </w:tc>
        <w:tc>
          <w:tcPr>
            <w:tcW w:w="3285" w:type="dxa"/>
          </w:tcPr>
          <w:p w14:paraId="67251385" w14:textId="77777777" w:rsidR="00DE5FAA" w:rsidRPr="00173B00" w:rsidRDefault="00DE5FAA" w:rsidP="003B125F">
            <w:pPr>
              <w:spacing w:before="60" w:after="60"/>
              <w:rPr>
                <w:rFonts w:ascii="Arial" w:hAnsi="Arial" w:cs="Arial"/>
                <w:b/>
                <w:sz w:val="20"/>
                <w:szCs w:val="20"/>
              </w:rPr>
            </w:pPr>
          </w:p>
        </w:tc>
        <w:tc>
          <w:tcPr>
            <w:tcW w:w="2213" w:type="dxa"/>
          </w:tcPr>
          <w:p w14:paraId="146AB7A0" w14:textId="77777777" w:rsidR="00DE5FAA" w:rsidRPr="00173B00" w:rsidRDefault="00DE5FAA" w:rsidP="003B125F">
            <w:pPr>
              <w:spacing w:before="60" w:after="60"/>
              <w:rPr>
                <w:rFonts w:ascii="Arial" w:hAnsi="Arial" w:cs="Arial"/>
                <w:sz w:val="20"/>
                <w:szCs w:val="20"/>
              </w:rPr>
            </w:pPr>
          </w:p>
        </w:tc>
        <w:tc>
          <w:tcPr>
            <w:tcW w:w="1723" w:type="dxa"/>
          </w:tcPr>
          <w:p w14:paraId="5D133496" w14:textId="77777777" w:rsidR="00DE5FAA" w:rsidRPr="00173B00" w:rsidRDefault="00DE5FAA" w:rsidP="003B125F">
            <w:pPr>
              <w:spacing w:before="60" w:after="60"/>
              <w:ind w:firstLine="41"/>
              <w:rPr>
                <w:rFonts w:ascii="Arial" w:hAnsi="Arial" w:cs="Arial"/>
                <w:sz w:val="20"/>
                <w:szCs w:val="20"/>
              </w:rPr>
            </w:pPr>
          </w:p>
        </w:tc>
        <w:tc>
          <w:tcPr>
            <w:tcW w:w="1703" w:type="dxa"/>
          </w:tcPr>
          <w:p w14:paraId="44D558ED" w14:textId="77777777" w:rsidR="00DE5FAA" w:rsidRPr="00173B00" w:rsidRDefault="00DE5FAA" w:rsidP="003B125F">
            <w:pPr>
              <w:spacing w:before="60" w:after="60"/>
              <w:ind w:firstLine="41"/>
              <w:rPr>
                <w:rFonts w:ascii="Arial" w:hAnsi="Arial" w:cs="Arial"/>
                <w:sz w:val="20"/>
                <w:szCs w:val="20"/>
              </w:rPr>
            </w:pPr>
          </w:p>
        </w:tc>
      </w:tr>
      <w:tr w:rsidR="00173B00" w:rsidRPr="00173B00" w14:paraId="1EF2DCEE" w14:textId="77777777" w:rsidTr="00F222AC">
        <w:tc>
          <w:tcPr>
            <w:tcW w:w="704" w:type="dxa"/>
          </w:tcPr>
          <w:p w14:paraId="5DE5770D" w14:textId="77777777" w:rsidR="00DE5FAA" w:rsidRPr="00173B00" w:rsidRDefault="00DE5FAA" w:rsidP="003B125F">
            <w:pPr>
              <w:spacing w:before="60" w:after="60"/>
              <w:ind w:hanging="22"/>
              <w:jc w:val="center"/>
              <w:rPr>
                <w:rFonts w:ascii="Arial" w:hAnsi="Arial" w:cs="Arial"/>
                <w:b/>
                <w:sz w:val="20"/>
                <w:szCs w:val="20"/>
              </w:rPr>
            </w:pPr>
            <w:r w:rsidRPr="00173B00">
              <w:rPr>
                <w:rFonts w:ascii="Arial" w:hAnsi="Arial" w:cs="Arial"/>
                <w:b/>
                <w:sz w:val="20"/>
                <w:szCs w:val="20"/>
              </w:rPr>
              <w:t>2.</w:t>
            </w:r>
          </w:p>
        </w:tc>
        <w:tc>
          <w:tcPr>
            <w:tcW w:w="3285" w:type="dxa"/>
          </w:tcPr>
          <w:p w14:paraId="47150577" w14:textId="77777777" w:rsidR="00DE5FAA" w:rsidRPr="00173B00" w:rsidRDefault="00DE5FAA" w:rsidP="003B125F">
            <w:pPr>
              <w:spacing w:before="60" w:after="60"/>
              <w:ind w:hanging="22"/>
              <w:jc w:val="center"/>
              <w:rPr>
                <w:rFonts w:ascii="Arial" w:hAnsi="Arial" w:cs="Arial"/>
                <w:b/>
                <w:sz w:val="20"/>
                <w:szCs w:val="20"/>
              </w:rPr>
            </w:pPr>
          </w:p>
        </w:tc>
        <w:tc>
          <w:tcPr>
            <w:tcW w:w="2213" w:type="dxa"/>
          </w:tcPr>
          <w:p w14:paraId="0C7F749C" w14:textId="77777777" w:rsidR="00DE5FAA" w:rsidRPr="00173B00" w:rsidRDefault="00DE5FAA" w:rsidP="003B125F">
            <w:pPr>
              <w:spacing w:before="60" w:after="60"/>
              <w:ind w:firstLine="41"/>
              <w:jc w:val="center"/>
              <w:rPr>
                <w:rFonts w:ascii="Arial" w:hAnsi="Arial" w:cs="Arial"/>
                <w:sz w:val="20"/>
                <w:szCs w:val="20"/>
              </w:rPr>
            </w:pPr>
          </w:p>
        </w:tc>
        <w:tc>
          <w:tcPr>
            <w:tcW w:w="1723" w:type="dxa"/>
          </w:tcPr>
          <w:p w14:paraId="10A93800" w14:textId="77777777" w:rsidR="00DE5FAA" w:rsidRPr="00173B00" w:rsidRDefault="00DE5FAA" w:rsidP="003B125F">
            <w:pPr>
              <w:spacing w:before="60" w:after="60"/>
              <w:ind w:firstLine="41"/>
              <w:jc w:val="center"/>
              <w:rPr>
                <w:rFonts w:ascii="Arial" w:hAnsi="Arial" w:cs="Arial"/>
                <w:sz w:val="20"/>
                <w:szCs w:val="20"/>
              </w:rPr>
            </w:pPr>
          </w:p>
        </w:tc>
        <w:tc>
          <w:tcPr>
            <w:tcW w:w="1703" w:type="dxa"/>
          </w:tcPr>
          <w:p w14:paraId="46D61BBC"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1E5358BB" w14:textId="77777777" w:rsidTr="00F222AC">
        <w:tc>
          <w:tcPr>
            <w:tcW w:w="704" w:type="dxa"/>
          </w:tcPr>
          <w:p w14:paraId="661263EF" w14:textId="77777777" w:rsidR="00DE5FAA" w:rsidRPr="00173B00" w:rsidRDefault="00DE5FAA" w:rsidP="003B125F">
            <w:pPr>
              <w:spacing w:before="60" w:after="60"/>
              <w:ind w:hanging="22"/>
              <w:jc w:val="center"/>
              <w:rPr>
                <w:rFonts w:ascii="Arial" w:hAnsi="Arial" w:cs="Arial"/>
                <w:b/>
                <w:sz w:val="20"/>
                <w:szCs w:val="20"/>
              </w:rPr>
            </w:pPr>
            <w:r w:rsidRPr="00173B00">
              <w:rPr>
                <w:rFonts w:ascii="Arial" w:hAnsi="Arial" w:cs="Arial"/>
                <w:b/>
                <w:sz w:val="20"/>
                <w:szCs w:val="20"/>
              </w:rPr>
              <w:t>...</w:t>
            </w:r>
          </w:p>
        </w:tc>
        <w:tc>
          <w:tcPr>
            <w:tcW w:w="3285" w:type="dxa"/>
          </w:tcPr>
          <w:p w14:paraId="6A90C0FB" w14:textId="77777777" w:rsidR="00DE5FAA" w:rsidRPr="00173B00" w:rsidRDefault="00DE5FAA" w:rsidP="003B125F">
            <w:pPr>
              <w:spacing w:before="60" w:after="60"/>
              <w:ind w:hanging="22"/>
              <w:jc w:val="center"/>
              <w:rPr>
                <w:rFonts w:ascii="Arial" w:hAnsi="Arial" w:cs="Arial"/>
                <w:b/>
                <w:sz w:val="20"/>
                <w:szCs w:val="20"/>
              </w:rPr>
            </w:pPr>
          </w:p>
        </w:tc>
        <w:tc>
          <w:tcPr>
            <w:tcW w:w="2213" w:type="dxa"/>
          </w:tcPr>
          <w:p w14:paraId="4E48525F" w14:textId="77777777" w:rsidR="00DE5FAA" w:rsidRPr="00173B00" w:rsidRDefault="00DE5FAA" w:rsidP="003B125F">
            <w:pPr>
              <w:spacing w:before="60" w:after="60"/>
              <w:ind w:firstLine="41"/>
              <w:jc w:val="center"/>
              <w:rPr>
                <w:rFonts w:ascii="Arial" w:hAnsi="Arial" w:cs="Arial"/>
                <w:sz w:val="20"/>
                <w:szCs w:val="20"/>
              </w:rPr>
            </w:pPr>
          </w:p>
        </w:tc>
        <w:tc>
          <w:tcPr>
            <w:tcW w:w="1723" w:type="dxa"/>
          </w:tcPr>
          <w:p w14:paraId="478CE3A6" w14:textId="77777777" w:rsidR="00DE5FAA" w:rsidRPr="00173B00" w:rsidRDefault="00DE5FAA" w:rsidP="003B125F">
            <w:pPr>
              <w:spacing w:before="60" w:after="60"/>
              <w:ind w:firstLine="41"/>
              <w:jc w:val="center"/>
              <w:rPr>
                <w:rFonts w:ascii="Arial" w:hAnsi="Arial" w:cs="Arial"/>
                <w:sz w:val="20"/>
                <w:szCs w:val="20"/>
              </w:rPr>
            </w:pPr>
          </w:p>
        </w:tc>
        <w:tc>
          <w:tcPr>
            <w:tcW w:w="1703" w:type="dxa"/>
          </w:tcPr>
          <w:p w14:paraId="030628AE"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4BA7D401" w14:textId="77777777" w:rsidTr="00F222AC">
        <w:tc>
          <w:tcPr>
            <w:tcW w:w="704" w:type="dxa"/>
          </w:tcPr>
          <w:p w14:paraId="7E7FB647"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0480C96B" w14:textId="77777777" w:rsidR="00DE5FAA" w:rsidRPr="00173B00" w:rsidRDefault="00DE5FAA" w:rsidP="00A72333">
            <w:pPr>
              <w:spacing w:before="60" w:after="60"/>
              <w:ind w:firstLine="41"/>
              <w:jc w:val="right"/>
              <w:rPr>
                <w:rFonts w:ascii="Arial" w:hAnsi="Arial" w:cs="Arial"/>
                <w:sz w:val="20"/>
                <w:szCs w:val="20"/>
              </w:rPr>
            </w:pPr>
            <w:r w:rsidRPr="00173B00">
              <w:rPr>
                <w:rFonts w:ascii="Arial" w:hAnsi="Arial" w:cs="Arial"/>
                <w:b/>
                <w:sz w:val="20"/>
                <w:szCs w:val="20"/>
              </w:rPr>
              <w:t xml:space="preserve">Pasiūlymo kaina </w:t>
            </w:r>
            <w:r w:rsidR="00A72333" w:rsidRPr="00173B00">
              <w:rPr>
                <w:rFonts w:ascii="Arial" w:hAnsi="Arial" w:cs="Arial"/>
                <w:b/>
                <w:i/>
                <w:iCs/>
                <w:sz w:val="20"/>
                <w:szCs w:val="20"/>
                <w:u w:val="single"/>
              </w:rPr>
              <w:t>EUR</w:t>
            </w:r>
            <w:r w:rsidR="00D67954" w:rsidRPr="00173B00">
              <w:rPr>
                <w:rFonts w:ascii="Arial" w:hAnsi="Arial" w:cs="Arial"/>
                <w:b/>
                <w:i/>
                <w:iCs/>
                <w:sz w:val="20"/>
                <w:szCs w:val="20"/>
                <w:u w:val="single"/>
              </w:rPr>
              <w:t>*</w:t>
            </w:r>
            <w:r w:rsidRPr="00173B00">
              <w:rPr>
                <w:rFonts w:ascii="Arial" w:hAnsi="Arial" w:cs="Arial"/>
                <w:b/>
                <w:sz w:val="20"/>
                <w:szCs w:val="20"/>
              </w:rPr>
              <w:t xml:space="preserve"> be PVM</w:t>
            </w:r>
            <w:r w:rsidR="009911FD" w:rsidRPr="00173B00">
              <w:rPr>
                <w:rStyle w:val="FootnoteReference"/>
                <w:rFonts w:ascii="Arial" w:hAnsi="Arial" w:cs="Arial"/>
                <w:b/>
                <w:sz w:val="20"/>
                <w:szCs w:val="20"/>
              </w:rPr>
              <w:footnoteReference w:id="4"/>
            </w:r>
          </w:p>
        </w:tc>
        <w:tc>
          <w:tcPr>
            <w:tcW w:w="1703" w:type="dxa"/>
          </w:tcPr>
          <w:p w14:paraId="5BBBB8A7"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61530AB7" w14:textId="77777777" w:rsidTr="00F222AC">
        <w:tc>
          <w:tcPr>
            <w:tcW w:w="704" w:type="dxa"/>
          </w:tcPr>
          <w:p w14:paraId="007D1571"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59AC32D1" w14:textId="77777777" w:rsidR="00DE5FAA" w:rsidRPr="00173B00" w:rsidRDefault="00DE5FAA" w:rsidP="00DC762A">
            <w:pPr>
              <w:spacing w:before="60" w:after="60"/>
              <w:ind w:firstLine="41"/>
              <w:jc w:val="right"/>
              <w:rPr>
                <w:rFonts w:ascii="Arial" w:hAnsi="Arial" w:cs="Arial"/>
                <w:sz w:val="20"/>
                <w:szCs w:val="20"/>
              </w:rPr>
            </w:pPr>
            <w:r w:rsidRPr="00173B00">
              <w:rPr>
                <w:rFonts w:ascii="Arial" w:hAnsi="Arial" w:cs="Arial"/>
                <w:b/>
                <w:sz w:val="20"/>
                <w:szCs w:val="20"/>
              </w:rPr>
              <w:t xml:space="preserve">PVM </w:t>
            </w:r>
          </w:p>
        </w:tc>
        <w:tc>
          <w:tcPr>
            <w:tcW w:w="1703" w:type="dxa"/>
          </w:tcPr>
          <w:p w14:paraId="3E26608E" w14:textId="77777777" w:rsidR="00DE5FAA" w:rsidRPr="00173B00" w:rsidRDefault="00DE5FAA" w:rsidP="003B125F">
            <w:pPr>
              <w:spacing w:before="60" w:after="60"/>
              <w:ind w:firstLine="41"/>
              <w:jc w:val="center"/>
              <w:rPr>
                <w:rFonts w:ascii="Arial" w:hAnsi="Arial" w:cs="Arial"/>
                <w:sz w:val="20"/>
                <w:szCs w:val="20"/>
              </w:rPr>
            </w:pPr>
          </w:p>
        </w:tc>
      </w:tr>
      <w:tr w:rsidR="00173B00" w:rsidRPr="00173B00" w14:paraId="4CB3A571" w14:textId="77777777" w:rsidTr="00F222AC">
        <w:tc>
          <w:tcPr>
            <w:tcW w:w="704" w:type="dxa"/>
          </w:tcPr>
          <w:p w14:paraId="49CEF43C" w14:textId="77777777" w:rsidR="00DE5FAA" w:rsidRPr="00173B00" w:rsidRDefault="00DE5FAA" w:rsidP="003B125F">
            <w:pPr>
              <w:spacing w:before="60" w:after="60"/>
              <w:ind w:hanging="22"/>
              <w:jc w:val="center"/>
              <w:rPr>
                <w:rFonts w:ascii="Arial" w:hAnsi="Arial" w:cs="Arial"/>
                <w:b/>
                <w:sz w:val="20"/>
                <w:szCs w:val="20"/>
              </w:rPr>
            </w:pPr>
          </w:p>
        </w:tc>
        <w:tc>
          <w:tcPr>
            <w:tcW w:w="7221" w:type="dxa"/>
            <w:gridSpan w:val="3"/>
          </w:tcPr>
          <w:p w14:paraId="237C6EE6" w14:textId="77777777" w:rsidR="00DE5FAA" w:rsidRPr="00173B00" w:rsidRDefault="00DE5FAA" w:rsidP="00763CF4">
            <w:pPr>
              <w:spacing w:before="60" w:after="60"/>
              <w:jc w:val="right"/>
              <w:rPr>
                <w:rFonts w:ascii="Arial" w:hAnsi="Arial" w:cs="Arial"/>
                <w:sz w:val="20"/>
                <w:szCs w:val="20"/>
              </w:rPr>
            </w:pPr>
            <w:r w:rsidRPr="00173B00">
              <w:rPr>
                <w:rFonts w:ascii="Arial" w:hAnsi="Arial" w:cs="Arial"/>
                <w:b/>
                <w:sz w:val="20"/>
                <w:szCs w:val="20"/>
              </w:rPr>
              <w:t xml:space="preserve">Pasiūlymo kaina </w:t>
            </w:r>
            <w:r w:rsidR="00A72333" w:rsidRPr="00173B00">
              <w:rPr>
                <w:rFonts w:ascii="Arial" w:hAnsi="Arial" w:cs="Arial"/>
                <w:b/>
                <w:i/>
                <w:iCs/>
                <w:sz w:val="20"/>
                <w:szCs w:val="20"/>
                <w:u w:val="single"/>
              </w:rPr>
              <w:t>EUR</w:t>
            </w:r>
            <w:r w:rsidR="00D67954" w:rsidRPr="00173B00">
              <w:rPr>
                <w:rFonts w:ascii="Arial" w:hAnsi="Arial" w:cs="Arial"/>
                <w:b/>
                <w:i/>
                <w:iCs/>
                <w:sz w:val="20"/>
                <w:szCs w:val="20"/>
                <w:u w:val="single"/>
              </w:rPr>
              <w:t>*</w:t>
            </w:r>
            <w:r w:rsidRPr="00173B00">
              <w:rPr>
                <w:rFonts w:ascii="Arial" w:hAnsi="Arial" w:cs="Arial"/>
                <w:b/>
                <w:sz w:val="20"/>
                <w:szCs w:val="20"/>
              </w:rPr>
              <w:t xml:space="preserve"> su PVM</w:t>
            </w:r>
            <w:r w:rsidRPr="00173B00">
              <w:rPr>
                <w:rStyle w:val="FootnoteReference"/>
                <w:rFonts w:ascii="Arial" w:hAnsi="Arial" w:cs="Arial"/>
                <w:b/>
                <w:sz w:val="20"/>
                <w:szCs w:val="20"/>
              </w:rPr>
              <w:footnoteReference w:id="5"/>
            </w:r>
            <w:r w:rsidRPr="00173B00">
              <w:rPr>
                <w:rFonts w:ascii="Arial" w:hAnsi="Arial" w:cs="Arial"/>
                <w:b/>
                <w:sz w:val="20"/>
                <w:szCs w:val="20"/>
              </w:rPr>
              <w:t xml:space="preserve"> </w:t>
            </w:r>
          </w:p>
        </w:tc>
        <w:tc>
          <w:tcPr>
            <w:tcW w:w="1703" w:type="dxa"/>
          </w:tcPr>
          <w:p w14:paraId="77B743DE" w14:textId="77777777" w:rsidR="00DE5FAA" w:rsidRPr="00173B00" w:rsidRDefault="00DE5FAA" w:rsidP="003B125F">
            <w:pPr>
              <w:spacing w:before="60" w:after="60"/>
              <w:ind w:firstLine="41"/>
              <w:jc w:val="center"/>
              <w:rPr>
                <w:rFonts w:ascii="Arial" w:hAnsi="Arial" w:cs="Arial"/>
                <w:sz w:val="20"/>
                <w:szCs w:val="20"/>
              </w:rPr>
            </w:pPr>
          </w:p>
        </w:tc>
      </w:tr>
    </w:tbl>
    <w:p w14:paraId="22DEBB64" w14:textId="77777777" w:rsidR="00432EB7" w:rsidRPr="00173B00" w:rsidRDefault="009D3EE1" w:rsidP="009F0350">
      <w:pPr>
        <w:spacing w:before="60" w:after="60" w:line="276" w:lineRule="auto"/>
        <w:jc w:val="both"/>
        <w:rPr>
          <w:rFonts w:ascii="Arial" w:hAnsi="Arial"/>
          <w:sz w:val="20"/>
        </w:rPr>
      </w:pPr>
      <w:r w:rsidRPr="00173B00">
        <w:rPr>
          <w:rFonts w:ascii="Arial" w:hAnsi="Arial" w:cs="Arial"/>
          <w:i/>
          <w:sz w:val="20"/>
          <w:szCs w:val="20"/>
        </w:rPr>
        <w:t xml:space="preserve">* </w:t>
      </w:r>
      <w:r w:rsidR="00A04393" w:rsidRPr="00173B00">
        <w:rPr>
          <w:rFonts w:ascii="Arial" w:hAnsi="Arial" w:cs="Arial"/>
          <w:i/>
          <w:sz w:val="20"/>
          <w:szCs w:val="20"/>
        </w:rPr>
        <w:t>N</w:t>
      </w:r>
      <w:r w:rsidRPr="00173B00">
        <w:rPr>
          <w:rFonts w:ascii="Arial" w:hAnsi="Arial" w:cs="Arial"/>
          <w:i/>
          <w:sz w:val="20"/>
          <w:szCs w:val="20"/>
        </w:rPr>
        <w:t>urodyti matavimo vienetą ir paklaidą, ribas nuo-iki, ne daugiau kaip ir pan.</w:t>
      </w:r>
      <w:r w:rsidR="00432EB7" w:rsidRPr="00173B00">
        <w:rPr>
          <w:rFonts w:ascii="Arial" w:hAnsi="Arial" w:cs="Arial"/>
          <w:i/>
          <w:sz w:val="20"/>
          <w:szCs w:val="20"/>
        </w:rPr>
        <w:t xml:space="preserve"> Taip pat pagal poreikį nurodyti, kad Pirkėjas neįsipareigoja nupirkti viso nurodyto kiekio: __ - __ punktuose nurodytas kiekis gali būti keičiamas, neviršijant bendro šiuose punktuose nurodyto kiekio, </w:t>
      </w:r>
      <w:proofErr w:type="spellStart"/>
      <w:r w:rsidR="00432EB7" w:rsidRPr="00173B00">
        <w:rPr>
          <w:rFonts w:ascii="Arial" w:hAnsi="Arial" w:cs="Arial"/>
          <w:i/>
          <w:sz w:val="20"/>
          <w:szCs w:val="20"/>
        </w:rPr>
        <w:t>t.y</w:t>
      </w:r>
      <w:proofErr w:type="spellEnd"/>
      <w:r w:rsidR="00432EB7" w:rsidRPr="00173B00">
        <w:rPr>
          <w:rFonts w:ascii="Arial" w:hAnsi="Arial" w:cs="Arial"/>
          <w:i/>
          <w:sz w:val="20"/>
          <w:szCs w:val="20"/>
        </w:rPr>
        <w:t>. ___;</w:t>
      </w:r>
    </w:p>
    <w:p w14:paraId="55C7AEEA" w14:textId="77777777" w:rsidR="00DE5FAA" w:rsidRPr="00173B00" w:rsidRDefault="009D3EE1" w:rsidP="003B125F">
      <w:pPr>
        <w:spacing w:before="60" w:after="60"/>
        <w:rPr>
          <w:rFonts w:ascii="Arial" w:hAnsi="Arial" w:cs="Arial"/>
          <w:i/>
          <w:sz w:val="20"/>
          <w:szCs w:val="20"/>
        </w:rPr>
      </w:pPr>
      <w:r w:rsidRPr="00173B00">
        <w:rPr>
          <w:rFonts w:ascii="Arial" w:hAnsi="Arial" w:cs="Arial"/>
          <w:iCs/>
          <w:sz w:val="20"/>
          <w:szCs w:val="20"/>
        </w:rPr>
        <w:t>*</w:t>
      </w:r>
      <w:r w:rsidR="00D67954" w:rsidRPr="00173B00">
        <w:rPr>
          <w:rFonts w:ascii="Arial" w:hAnsi="Arial" w:cs="Arial"/>
          <w:iCs/>
          <w:sz w:val="20"/>
          <w:szCs w:val="20"/>
        </w:rPr>
        <w:t xml:space="preserve">* </w:t>
      </w:r>
      <w:r w:rsidR="00A04393" w:rsidRPr="00173B00">
        <w:rPr>
          <w:rFonts w:ascii="Arial" w:hAnsi="Arial" w:cs="Arial"/>
          <w:i/>
          <w:sz w:val="20"/>
          <w:szCs w:val="20"/>
        </w:rPr>
        <w:t>J</w:t>
      </w:r>
      <w:r w:rsidR="00D67954" w:rsidRPr="00173B00">
        <w:rPr>
          <w:rFonts w:ascii="Arial" w:hAnsi="Arial" w:cs="Arial"/>
          <w:i/>
          <w:sz w:val="20"/>
          <w:szCs w:val="20"/>
        </w:rPr>
        <w:t>ei leidžiama pateikti ir kita valiuta</w:t>
      </w:r>
      <w:r w:rsidRPr="00173B00">
        <w:rPr>
          <w:rFonts w:ascii="Arial" w:hAnsi="Arial" w:cs="Arial"/>
          <w:i/>
          <w:sz w:val="20"/>
          <w:szCs w:val="20"/>
        </w:rPr>
        <w:t>, nurodyti, kad įrašytų valiutą</w:t>
      </w:r>
      <w:r w:rsidR="00A04393" w:rsidRPr="00173B00">
        <w:rPr>
          <w:rFonts w:ascii="Arial" w:hAnsi="Arial" w:cs="Arial"/>
          <w:i/>
          <w:sz w:val="20"/>
          <w:szCs w:val="20"/>
        </w:rPr>
        <w:t>.</w:t>
      </w:r>
    </w:p>
    <w:p w14:paraId="688E1AB3" w14:textId="77777777" w:rsidR="00DE5FAA" w:rsidRPr="00173B00" w:rsidRDefault="00DE5FAA" w:rsidP="003B125F">
      <w:pPr>
        <w:spacing w:before="60" w:after="60"/>
        <w:jc w:val="both"/>
        <w:rPr>
          <w:rFonts w:ascii="Arial" w:hAnsi="Arial" w:cs="Arial"/>
          <w:sz w:val="20"/>
          <w:szCs w:val="20"/>
        </w:rPr>
      </w:pPr>
    </w:p>
    <w:p w14:paraId="2EA3411C" w14:textId="77777777" w:rsidR="00C95617" w:rsidRPr="00173B00" w:rsidRDefault="00C95617" w:rsidP="00413C7C">
      <w:pPr>
        <w:pStyle w:val="Heading1"/>
        <w:numPr>
          <w:ilvl w:val="0"/>
          <w:numId w:val="1"/>
        </w:numPr>
        <w:spacing w:before="60" w:after="60"/>
        <w:jc w:val="center"/>
        <w:rPr>
          <w:rFonts w:ascii="Arial" w:hAnsi="Arial" w:cs="Arial"/>
          <w:b/>
          <w:bCs/>
          <w:sz w:val="20"/>
          <w:szCs w:val="20"/>
        </w:rPr>
      </w:pPr>
      <w:bookmarkStart w:id="5" w:name="_Toc329443229"/>
      <w:r w:rsidRPr="00173B00">
        <w:rPr>
          <w:rFonts w:ascii="Arial" w:hAnsi="Arial" w:cs="Arial"/>
          <w:b/>
          <w:bCs/>
          <w:sz w:val="20"/>
          <w:szCs w:val="20"/>
        </w:rPr>
        <w:lastRenderedPageBreak/>
        <w:t xml:space="preserve">PASIŪLYMO </w:t>
      </w:r>
      <w:r w:rsidR="00C13B84" w:rsidRPr="00173B00">
        <w:rPr>
          <w:rFonts w:ascii="Arial" w:hAnsi="Arial" w:cs="Arial"/>
          <w:b/>
          <w:bCs/>
          <w:sz w:val="20"/>
          <w:szCs w:val="20"/>
        </w:rPr>
        <w:t>GALIOJIMO TERMINAS</w:t>
      </w:r>
      <w:bookmarkEnd w:id="5"/>
    </w:p>
    <w:p w14:paraId="4805A138" w14:textId="77777777" w:rsidR="00DE5FAA" w:rsidRPr="00173B00" w:rsidRDefault="00C13B84"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sidRPr="00173B00">
        <w:rPr>
          <w:rFonts w:ascii="Arial" w:hAnsi="Arial" w:cs="Arial"/>
          <w:sz w:val="20"/>
          <w:szCs w:val="20"/>
        </w:rPr>
        <w:t xml:space="preserve">Pasiūlymas galioja </w:t>
      </w:r>
      <w:r w:rsidR="00836AC2" w:rsidRPr="00173B00">
        <w:rPr>
          <w:rFonts w:ascii="Arial" w:hAnsi="Arial" w:cs="Arial"/>
          <w:sz w:val="20"/>
          <w:szCs w:val="20"/>
        </w:rPr>
        <w:t xml:space="preserve">90 dienų nuo pirminių pasiūlymų pateikimo termino pabaigos. </w:t>
      </w:r>
      <w:r w:rsidRPr="00173B00">
        <w:rPr>
          <w:rFonts w:ascii="Arial" w:hAnsi="Arial" w:cs="Arial"/>
          <w:sz w:val="20"/>
          <w:szCs w:val="20"/>
        </w:rPr>
        <w:t xml:space="preserve"> </w:t>
      </w:r>
      <w:bookmarkEnd w:id="6"/>
    </w:p>
    <w:p w14:paraId="2AB7ADED" w14:textId="77777777" w:rsidR="00F81724" w:rsidRDefault="00F81724" w:rsidP="009F0350">
      <w:pPr>
        <w:spacing w:after="200" w:line="276" w:lineRule="auto"/>
        <w:rPr>
          <w:rFonts w:ascii="Arial" w:hAnsi="Arial" w:cs="Arial"/>
          <w:sz w:val="20"/>
          <w:szCs w:val="20"/>
        </w:rPr>
        <w:sectPr w:rsidR="00F81724" w:rsidSect="00F8172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p>
    <w:p w14:paraId="2D8837CE" w14:textId="77777777" w:rsidR="00F81724" w:rsidRDefault="00F81724" w:rsidP="009F0350">
      <w:pPr>
        <w:spacing w:after="200" w:line="276" w:lineRule="auto"/>
        <w:rPr>
          <w:rFonts w:ascii="Arial" w:hAnsi="Arial" w:cs="Arial"/>
          <w:sz w:val="20"/>
          <w:szCs w:val="20"/>
        </w:rPr>
      </w:pPr>
    </w:p>
    <w:p w14:paraId="38900239" w14:textId="77777777" w:rsidR="00F81724" w:rsidRDefault="00F81724" w:rsidP="00F81724">
      <w:pPr>
        <w:autoSpaceDE w:val="0"/>
        <w:autoSpaceDN w:val="0"/>
        <w:adjustRightInd w:val="0"/>
        <w:spacing w:before="60" w:after="60"/>
        <w:jc w:val="center"/>
        <w:rPr>
          <w:rFonts w:ascii="Arial" w:hAnsi="Arial" w:cs="Arial"/>
          <w:b/>
          <w:bCs/>
          <w:sz w:val="20"/>
          <w:szCs w:val="20"/>
        </w:rPr>
      </w:pPr>
    </w:p>
    <w:p w14:paraId="07B20945" w14:textId="6B6E6397" w:rsidR="00F81724" w:rsidRPr="00853AE2" w:rsidRDefault="00F81724" w:rsidP="00F81724">
      <w:pPr>
        <w:pStyle w:val="ListParagraph"/>
        <w:numPr>
          <w:ilvl w:val="0"/>
          <w:numId w:val="1"/>
        </w:numPr>
        <w:autoSpaceDE w:val="0"/>
        <w:autoSpaceDN w:val="0"/>
        <w:adjustRightInd w:val="0"/>
        <w:spacing w:before="60" w:after="60"/>
        <w:jc w:val="center"/>
        <w:rPr>
          <w:rFonts w:ascii="Arial" w:hAnsi="Arial" w:cs="Arial"/>
          <w:sz w:val="20"/>
          <w:szCs w:val="20"/>
        </w:rPr>
      </w:pPr>
      <w:r w:rsidRPr="00853AE2">
        <w:rPr>
          <w:rFonts w:ascii="Arial" w:hAnsi="Arial" w:cs="Arial"/>
          <w:sz w:val="20"/>
          <w:szCs w:val="20"/>
        </w:rPr>
        <w:t xml:space="preserve">KONFIDENCIALI INFORMACIJA </w:t>
      </w:r>
    </w:p>
    <w:p w14:paraId="541A5742" w14:textId="77777777" w:rsidR="00F81724" w:rsidRDefault="00F81724" w:rsidP="00F81724">
      <w:pPr>
        <w:autoSpaceDE w:val="0"/>
        <w:autoSpaceDN w:val="0"/>
        <w:adjustRightInd w:val="0"/>
        <w:spacing w:before="60" w:after="60"/>
        <w:jc w:val="both"/>
        <w:rPr>
          <w:rFonts w:ascii="Arial" w:hAnsi="Arial" w:cs="Arial"/>
          <w:sz w:val="18"/>
          <w:szCs w:val="18"/>
        </w:rPr>
      </w:pPr>
    </w:p>
    <w:p w14:paraId="11926BDA" w14:textId="77777777" w:rsidR="00F81724" w:rsidRDefault="00F81724" w:rsidP="00F81724">
      <w:pPr>
        <w:spacing w:before="60" w:after="60"/>
        <w:jc w:val="both"/>
        <w:rPr>
          <w:rFonts w:ascii="Arial" w:hAnsi="Arial" w:cs="Arial"/>
          <w:sz w:val="20"/>
          <w:szCs w:val="20"/>
        </w:rPr>
      </w:pPr>
      <w:r>
        <w:rPr>
          <w:rFonts w:ascii="Arial" w:hAnsi="Arial" w:cs="Arial"/>
          <w:sz w:val="20"/>
          <w:szCs w:val="20"/>
        </w:rPr>
        <w:t xml:space="preserve">Atkreipiame Tiekėjų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5588" w:type="dxa"/>
        <w:tblLook w:val="04A0" w:firstRow="1" w:lastRow="0" w:firstColumn="1" w:lastColumn="0" w:noHBand="0" w:noVBand="1"/>
      </w:tblPr>
      <w:tblGrid>
        <w:gridCol w:w="559"/>
        <w:gridCol w:w="4681"/>
        <w:gridCol w:w="4394"/>
        <w:gridCol w:w="2797"/>
        <w:gridCol w:w="3157"/>
      </w:tblGrid>
      <w:tr w:rsidR="00F81724" w:rsidRPr="003B1940" w14:paraId="76FFFFAB" w14:textId="77777777" w:rsidTr="002C3D1B">
        <w:tc>
          <w:tcPr>
            <w:tcW w:w="559" w:type="dxa"/>
            <w:vAlign w:val="center"/>
          </w:tcPr>
          <w:p w14:paraId="39403AC0" w14:textId="77777777" w:rsidR="00F81724" w:rsidRPr="003B1940" w:rsidRDefault="00F81724" w:rsidP="002C3D1B">
            <w:pPr>
              <w:spacing w:before="60" w:after="60"/>
              <w:rPr>
                <w:rFonts w:ascii="Arial" w:hAnsi="Arial" w:cs="Arial"/>
                <w:b/>
                <w:sz w:val="20"/>
                <w:szCs w:val="20"/>
              </w:rPr>
            </w:pPr>
            <w:r w:rsidRPr="003B1940">
              <w:rPr>
                <w:rFonts w:ascii="Arial" w:hAnsi="Arial" w:cs="Arial"/>
                <w:b/>
                <w:sz w:val="20"/>
                <w:szCs w:val="20"/>
              </w:rPr>
              <w:t>Eil. Nr.</w:t>
            </w:r>
          </w:p>
        </w:tc>
        <w:tc>
          <w:tcPr>
            <w:tcW w:w="4681" w:type="dxa"/>
            <w:vAlign w:val="center"/>
          </w:tcPr>
          <w:p w14:paraId="701AA633" w14:textId="77777777" w:rsidR="00F81724" w:rsidRPr="003B1940" w:rsidRDefault="00F81724" w:rsidP="002C3D1B">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6"/>
            </w:r>
          </w:p>
        </w:tc>
        <w:tc>
          <w:tcPr>
            <w:tcW w:w="4394" w:type="dxa"/>
            <w:vAlign w:val="center"/>
          </w:tcPr>
          <w:p w14:paraId="4966D32F" w14:textId="77777777" w:rsidR="00F81724" w:rsidRPr="003B1940" w:rsidRDefault="00F81724" w:rsidP="002C3D1B">
            <w:pPr>
              <w:spacing w:before="60" w:after="60"/>
              <w:rPr>
                <w:rFonts w:ascii="Arial" w:hAnsi="Arial" w:cs="Arial"/>
                <w:b/>
                <w:sz w:val="20"/>
                <w:szCs w:val="20"/>
              </w:rPr>
            </w:pPr>
            <w:r w:rsidRPr="003B1940">
              <w:rPr>
                <w:rFonts w:ascii="Arial" w:hAnsi="Arial" w:cs="Arial"/>
                <w:b/>
                <w:sz w:val="20"/>
                <w:szCs w:val="20"/>
              </w:rPr>
              <w:t>Viešinimo pagrindas</w:t>
            </w:r>
          </w:p>
        </w:tc>
        <w:tc>
          <w:tcPr>
            <w:tcW w:w="2797" w:type="dxa"/>
          </w:tcPr>
          <w:p w14:paraId="08C09835" w14:textId="77777777" w:rsidR="00F81724" w:rsidRPr="003B1940" w:rsidRDefault="00F81724" w:rsidP="002C3D1B">
            <w:pPr>
              <w:spacing w:before="60" w:after="60"/>
              <w:rPr>
                <w:rFonts w:ascii="Arial" w:hAnsi="Arial" w:cs="Arial"/>
                <w:b/>
                <w:sz w:val="20"/>
                <w:szCs w:val="20"/>
              </w:rPr>
            </w:pPr>
            <w:r>
              <w:rPr>
                <w:rFonts w:ascii="Arial" w:hAnsi="Arial" w:cs="Arial"/>
                <w:b/>
                <w:sz w:val="20"/>
                <w:szCs w:val="20"/>
              </w:rPr>
              <w:t>Pateikiamas dokumentas skirtas Paraiškos ir/ar kvalifikacijos atitikimo įvertinimui</w:t>
            </w:r>
            <w:r w:rsidRPr="003B1940">
              <w:rPr>
                <w:rFonts w:ascii="Arial" w:hAnsi="Arial" w:cs="Arial"/>
                <w:b/>
                <w:bCs/>
                <w:sz w:val="20"/>
                <w:szCs w:val="20"/>
                <w:vertAlign w:val="superscript"/>
              </w:rPr>
              <w:footnoteReference w:id="7"/>
            </w:r>
          </w:p>
        </w:tc>
        <w:tc>
          <w:tcPr>
            <w:tcW w:w="3157" w:type="dxa"/>
          </w:tcPr>
          <w:p w14:paraId="5F9BCC78" w14:textId="77777777" w:rsidR="00F81724" w:rsidRPr="003B1940" w:rsidRDefault="00F81724" w:rsidP="002C3D1B">
            <w:pPr>
              <w:spacing w:before="60" w:after="60"/>
              <w:rPr>
                <w:rFonts w:ascii="Arial" w:hAnsi="Arial" w:cs="Arial"/>
                <w:b/>
                <w:sz w:val="20"/>
                <w:szCs w:val="20"/>
              </w:rPr>
            </w:pPr>
            <w:r>
              <w:rPr>
                <w:rFonts w:ascii="Arial" w:hAnsi="Arial" w:cs="Arial"/>
                <w:b/>
                <w:sz w:val="20"/>
                <w:szCs w:val="20"/>
              </w:rPr>
              <w:t xml:space="preserve">Pateikiamas dokumentas viešinimui </w:t>
            </w:r>
            <w:r w:rsidRPr="0083743A">
              <w:rPr>
                <w:rFonts w:ascii="Arial" w:hAnsi="Arial" w:cs="Arial"/>
                <w:b/>
                <w:sz w:val="20"/>
                <w:szCs w:val="20"/>
              </w:rPr>
              <w:t>(išskyrus informaciją, kurios atskleidimas negalimas pagal Asmens duomenų teisinės apsaugos įstatymą)</w:t>
            </w:r>
            <w:r w:rsidRPr="003B1940">
              <w:rPr>
                <w:rFonts w:ascii="Arial" w:hAnsi="Arial" w:cs="Arial"/>
                <w:b/>
                <w:bCs/>
                <w:sz w:val="20"/>
                <w:szCs w:val="20"/>
                <w:vertAlign w:val="superscript"/>
              </w:rPr>
              <w:footnoteReference w:id="8"/>
            </w:r>
          </w:p>
        </w:tc>
      </w:tr>
      <w:tr w:rsidR="00F81724" w:rsidRPr="003B1940" w14:paraId="7B0D696E" w14:textId="77777777" w:rsidTr="002C3D1B">
        <w:tc>
          <w:tcPr>
            <w:tcW w:w="559" w:type="dxa"/>
            <w:vAlign w:val="center"/>
          </w:tcPr>
          <w:p w14:paraId="5600286C"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1.</w:t>
            </w:r>
          </w:p>
        </w:tc>
        <w:tc>
          <w:tcPr>
            <w:tcW w:w="4681" w:type="dxa"/>
            <w:vAlign w:val="center"/>
          </w:tcPr>
          <w:p w14:paraId="5F1BA740"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 šios pasiūlymo formos 1 dalyje, kuri bet kokiu atveju negali būti laikoma konfidencialia informacija)</w:t>
            </w:r>
          </w:p>
        </w:tc>
        <w:tc>
          <w:tcPr>
            <w:tcW w:w="4394" w:type="dxa"/>
            <w:vAlign w:val="center"/>
          </w:tcPr>
          <w:p w14:paraId="42EC314B" w14:textId="77777777" w:rsidR="00F81724" w:rsidRPr="003B1940" w:rsidRDefault="00F81724" w:rsidP="002C3D1B">
            <w:pPr>
              <w:spacing w:before="60" w:after="60"/>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 xml:space="preserve">ir VPĮ 20 straipsnio 2 dalimi / </w:t>
            </w:r>
            <w:r w:rsidRPr="003B1940">
              <w:rPr>
                <w:rFonts w:ascii="Arial" w:hAnsi="Arial" w:cs="Arial"/>
                <w:sz w:val="20"/>
                <w:szCs w:val="20"/>
              </w:rPr>
              <w:t>PĮ 32 straipsnio 2 dalimi.</w:t>
            </w:r>
          </w:p>
        </w:tc>
        <w:tc>
          <w:tcPr>
            <w:tcW w:w="2797" w:type="dxa"/>
          </w:tcPr>
          <w:p w14:paraId="7A2BEB6D" w14:textId="77777777" w:rsidR="00F81724" w:rsidRPr="003B1940" w:rsidRDefault="00F81724" w:rsidP="002C3D1B">
            <w:pPr>
              <w:spacing w:before="60" w:after="60"/>
              <w:rPr>
                <w:rFonts w:ascii="Arial" w:hAnsi="Arial" w:cs="Arial"/>
                <w:b/>
                <w:sz w:val="20"/>
                <w:szCs w:val="20"/>
              </w:rPr>
            </w:pPr>
          </w:p>
        </w:tc>
        <w:tc>
          <w:tcPr>
            <w:tcW w:w="3157" w:type="dxa"/>
          </w:tcPr>
          <w:p w14:paraId="01F3A4FF" w14:textId="77777777" w:rsidR="00F81724" w:rsidRPr="003B1940" w:rsidRDefault="00F81724" w:rsidP="002C3D1B">
            <w:pPr>
              <w:spacing w:before="60" w:after="60"/>
              <w:rPr>
                <w:rFonts w:ascii="Arial" w:hAnsi="Arial" w:cs="Arial"/>
                <w:b/>
                <w:sz w:val="20"/>
                <w:szCs w:val="20"/>
              </w:rPr>
            </w:pPr>
          </w:p>
        </w:tc>
      </w:tr>
      <w:tr w:rsidR="00F81724" w:rsidRPr="003B1940" w14:paraId="0ED0DC1A" w14:textId="77777777" w:rsidTr="002C3D1B">
        <w:tc>
          <w:tcPr>
            <w:tcW w:w="559" w:type="dxa"/>
            <w:vAlign w:val="center"/>
          </w:tcPr>
          <w:p w14:paraId="4C9293E7"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2.</w:t>
            </w:r>
          </w:p>
        </w:tc>
        <w:tc>
          <w:tcPr>
            <w:tcW w:w="4681" w:type="dxa"/>
            <w:vAlign w:val="center"/>
          </w:tcPr>
          <w:p w14:paraId="2E40E7E6"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Tiekėjo rekvizitai ir kita informacija</w:t>
            </w:r>
          </w:p>
        </w:tc>
        <w:tc>
          <w:tcPr>
            <w:tcW w:w="4394" w:type="dxa"/>
            <w:vAlign w:val="center"/>
          </w:tcPr>
          <w:p w14:paraId="0B0D3A60" w14:textId="77777777" w:rsidR="00F81724" w:rsidRPr="003B1940" w:rsidRDefault="00F81724" w:rsidP="002C3D1B">
            <w:pPr>
              <w:spacing w:before="60" w:after="60"/>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w:t>
            </w:r>
            <w:r>
              <w:rPr>
                <w:rFonts w:ascii="Arial" w:hAnsi="Arial" w:cs="Arial"/>
                <w:sz w:val="20"/>
                <w:szCs w:val="20"/>
              </w:rPr>
              <w:t xml:space="preserve"> VPĮ 20 straipsnio 2 dalimi/</w:t>
            </w:r>
            <w:r w:rsidRPr="003B1940">
              <w:rPr>
                <w:rFonts w:ascii="Arial" w:hAnsi="Arial" w:cs="Arial"/>
                <w:sz w:val="20"/>
                <w:szCs w:val="20"/>
              </w:rPr>
              <w:t xml:space="preserve"> PĮ 32 straipsnio 2 dalimi, išskyrus informaciją, kurios atskleidimas negalimas pagal Asmens duomenų teisinės apsaugos įstatymą.</w:t>
            </w:r>
          </w:p>
        </w:tc>
        <w:tc>
          <w:tcPr>
            <w:tcW w:w="2797" w:type="dxa"/>
          </w:tcPr>
          <w:p w14:paraId="158523DC" w14:textId="77777777" w:rsidR="00F81724" w:rsidRPr="003B1940" w:rsidRDefault="00F81724" w:rsidP="002C3D1B">
            <w:pPr>
              <w:spacing w:before="60" w:after="60"/>
              <w:rPr>
                <w:rFonts w:ascii="Arial" w:hAnsi="Arial" w:cs="Arial"/>
                <w:b/>
                <w:sz w:val="20"/>
                <w:szCs w:val="20"/>
              </w:rPr>
            </w:pPr>
          </w:p>
        </w:tc>
        <w:tc>
          <w:tcPr>
            <w:tcW w:w="3157" w:type="dxa"/>
          </w:tcPr>
          <w:p w14:paraId="2FBD5E21" w14:textId="77777777" w:rsidR="00F81724" w:rsidRPr="003B1940" w:rsidRDefault="00F81724" w:rsidP="002C3D1B">
            <w:pPr>
              <w:spacing w:before="60" w:after="60"/>
              <w:rPr>
                <w:rFonts w:ascii="Arial" w:hAnsi="Arial" w:cs="Arial"/>
                <w:b/>
                <w:sz w:val="20"/>
                <w:szCs w:val="20"/>
              </w:rPr>
            </w:pPr>
          </w:p>
        </w:tc>
      </w:tr>
      <w:tr w:rsidR="00F81724" w:rsidRPr="003B1940" w14:paraId="0BA5895D" w14:textId="77777777" w:rsidTr="002C3D1B">
        <w:tc>
          <w:tcPr>
            <w:tcW w:w="559" w:type="dxa"/>
            <w:vAlign w:val="center"/>
          </w:tcPr>
          <w:p w14:paraId="7D988930"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3.</w:t>
            </w:r>
          </w:p>
        </w:tc>
        <w:tc>
          <w:tcPr>
            <w:tcW w:w="4681" w:type="dxa"/>
            <w:vAlign w:val="center"/>
          </w:tcPr>
          <w:p w14:paraId="5FD3FC08"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Tiekėjo EBVPD forma ir pagrindžiantys dokumentai</w:t>
            </w:r>
          </w:p>
        </w:tc>
        <w:tc>
          <w:tcPr>
            <w:tcW w:w="4394" w:type="dxa"/>
            <w:vAlign w:val="center"/>
          </w:tcPr>
          <w:p w14:paraId="6278BA03" w14:textId="77777777" w:rsidR="00F81724" w:rsidRPr="003B1940" w:rsidRDefault="00F81724" w:rsidP="002C3D1B">
            <w:pPr>
              <w:spacing w:before="60" w:after="60"/>
              <w:rPr>
                <w:rFonts w:ascii="Arial" w:hAnsi="Arial" w:cs="Arial"/>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w:t>
            </w:r>
            <w:r w:rsidRPr="003B1940">
              <w:rPr>
                <w:rFonts w:ascii="Arial" w:hAnsi="Arial" w:cs="Arial"/>
                <w:sz w:val="20"/>
                <w:szCs w:val="20"/>
              </w:rPr>
              <w:lastRenderedPageBreak/>
              <w:t>sudarytas sutartis (VPĮ 20 str. 2 d. 3 p. / PĮ 32 str. 2 d. 3 p.).</w:t>
            </w:r>
          </w:p>
        </w:tc>
        <w:tc>
          <w:tcPr>
            <w:tcW w:w="2797" w:type="dxa"/>
          </w:tcPr>
          <w:p w14:paraId="4C84EFA3" w14:textId="77777777" w:rsidR="00F81724" w:rsidRPr="003B1940" w:rsidRDefault="00F81724" w:rsidP="002C3D1B">
            <w:pPr>
              <w:spacing w:before="60" w:after="60"/>
              <w:rPr>
                <w:rFonts w:ascii="Arial" w:hAnsi="Arial" w:cs="Arial"/>
                <w:b/>
                <w:sz w:val="20"/>
                <w:szCs w:val="20"/>
              </w:rPr>
            </w:pPr>
          </w:p>
        </w:tc>
        <w:tc>
          <w:tcPr>
            <w:tcW w:w="3157" w:type="dxa"/>
          </w:tcPr>
          <w:p w14:paraId="22EA254C" w14:textId="77777777" w:rsidR="00F81724" w:rsidRPr="003B1940" w:rsidRDefault="00F81724" w:rsidP="002C3D1B">
            <w:pPr>
              <w:spacing w:before="60" w:after="60"/>
              <w:rPr>
                <w:rFonts w:ascii="Arial" w:hAnsi="Arial" w:cs="Arial"/>
                <w:b/>
                <w:sz w:val="20"/>
                <w:szCs w:val="20"/>
              </w:rPr>
            </w:pPr>
          </w:p>
        </w:tc>
      </w:tr>
      <w:tr w:rsidR="00F81724" w:rsidRPr="003B1940" w14:paraId="23A45EEA" w14:textId="77777777" w:rsidTr="002C3D1B">
        <w:tc>
          <w:tcPr>
            <w:tcW w:w="559" w:type="dxa"/>
            <w:vAlign w:val="center"/>
          </w:tcPr>
          <w:p w14:paraId="68936377"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4.</w:t>
            </w:r>
          </w:p>
        </w:tc>
        <w:tc>
          <w:tcPr>
            <w:tcW w:w="4681" w:type="dxa"/>
            <w:vAlign w:val="center"/>
          </w:tcPr>
          <w:p w14:paraId="795BAC49"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Subtiekėjų EBVPD forma ir pagrindžiantys dokumentai</w:t>
            </w:r>
          </w:p>
        </w:tc>
        <w:tc>
          <w:tcPr>
            <w:tcW w:w="4394" w:type="dxa"/>
            <w:vAlign w:val="center"/>
          </w:tcPr>
          <w:p w14:paraId="4CED677A" w14:textId="77777777" w:rsidR="00F81724" w:rsidRPr="00531D6E" w:rsidRDefault="00F81724" w:rsidP="002C3D1B">
            <w:pPr>
              <w:spacing w:before="60" w:after="60"/>
              <w:rPr>
                <w:rFonts w:ascii="Arial" w:hAnsi="Arial" w:cs="Arial"/>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p>
        </w:tc>
        <w:tc>
          <w:tcPr>
            <w:tcW w:w="2797" w:type="dxa"/>
          </w:tcPr>
          <w:p w14:paraId="4AA79002" w14:textId="77777777" w:rsidR="00F81724" w:rsidRPr="003B1940" w:rsidRDefault="00F81724" w:rsidP="002C3D1B">
            <w:pPr>
              <w:spacing w:before="60" w:after="60"/>
              <w:rPr>
                <w:rFonts w:ascii="Arial" w:hAnsi="Arial" w:cs="Arial"/>
                <w:b/>
                <w:sz w:val="20"/>
                <w:szCs w:val="20"/>
              </w:rPr>
            </w:pPr>
          </w:p>
        </w:tc>
        <w:tc>
          <w:tcPr>
            <w:tcW w:w="3157" w:type="dxa"/>
          </w:tcPr>
          <w:p w14:paraId="194C6AA8" w14:textId="77777777" w:rsidR="00F81724" w:rsidRPr="003B1940" w:rsidRDefault="00F81724" w:rsidP="002C3D1B">
            <w:pPr>
              <w:spacing w:before="60" w:after="60"/>
              <w:rPr>
                <w:rFonts w:ascii="Arial" w:hAnsi="Arial" w:cs="Arial"/>
                <w:b/>
                <w:sz w:val="20"/>
                <w:szCs w:val="20"/>
              </w:rPr>
            </w:pPr>
          </w:p>
        </w:tc>
      </w:tr>
      <w:tr w:rsidR="00F81724" w:rsidRPr="003B1940" w14:paraId="6BDC8FBA" w14:textId="77777777" w:rsidTr="002C3D1B">
        <w:tc>
          <w:tcPr>
            <w:tcW w:w="559" w:type="dxa"/>
            <w:vAlign w:val="center"/>
          </w:tcPr>
          <w:p w14:paraId="73D9ED1A"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5.</w:t>
            </w:r>
          </w:p>
        </w:tc>
        <w:tc>
          <w:tcPr>
            <w:tcW w:w="4681" w:type="dxa"/>
            <w:vAlign w:val="center"/>
          </w:tcPr>
          <w:p w14:paraId="0A6A0432"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Tiekėjo siūlomų specialistų sąrašas</w:t>
            </w:r>
          </w:p>
        </w:tc>
        <w:tc>
          <w:tcPr>
            <w:tcW w:w="4394" w:type="dxa"/>
            <w:vAlign w:val="center"/>
          </w:tcPr>
          <w:p w14:paraId="202FAE7C" w14:textId="77777777" w:rsidR="00F81724" w:rsidRPr="003B1940" w:rsidRDefault="00F81724" w:rsidP="002C3D1B">
            <w:pPr>
              <w:spacing w:before="60" w:after="60"/>
              <w:rPr>
                <w:rFonts w:ascii="Arial" w:hAnsi="Arial" w:cs="Arial"/>
                <w:b/>
                <w:sz w:val="20"/>
                <w:szCs w:val="20"/>
              </w:rPr>
            </w:pPr>
            <w:r w:rsidRPr="003B1940">
              <w:rPr>
                <w:rFonts w:ascii="Arial" w:hAnsi="Arial" w:cs="Arial"/>
                <w:b/>
                <w:sz w:val="20"/>
                <w:szCs w:val="20"/>
              </w:rPr>
              <w:t>Viešinama</w:t>
            </w:r>
            <w:r w:rsidRPr="003B1940">
              <w:rPr>
                <w:rFonts w:ascii="Arial" w:hAnsi="Arial" w:cs="Arial"/>
                <w:sz w:val="20"/>
                <w:szCs w:val="20"/>
              </w:rPr>
              <w:t xml:space="preserve"> vadovaujantis</w:t>
            </w:r>
            <w:r>
              <w:rPr>
                <w:rFonts w:ascii="Arial" w:hAnsi="Arial" w:cs="Arial"/>
                <w:sz w:val="20"/>
                <w:szCs w:val="20"/>
              </w:rPr>
              <w:t xml:space="preserve"> VPĮ 20 straipsnio 2 dalimi/</w:t>
            </w:r>
            <w:r w:rsidRPr="003B1940">
              <w:rPr>
                <w:rFonts w:ascii="Arial" w:hAnsi="Arial" w:cs="Arial"/>
                <w:sz w:val="20"/>
                <w:szCs w:val="20"/>
              </w:rPr>
              <w:t xml:space="preserve"> PĮ 32 straipsnio 2 dalimi, pateikta informacija, išskyrus informaciją, kurios atskleidimas negalimas pagal Asmens duomenų teisinės apsaugos įstatymą.</w:t>
            </w:r>
          </w:p>
        </w:tc>
        <w:tc>
          <w:tcPr>
            <w:tcW w:w="2797" w:type="dxa"/>
          </w:tcPr>
          <w:p w14:paraId="604586FD" w14:textId="77777777" w:rsidR="00F81724" w:rsidRPr="003B1940" w:rsidRDefault="00F81724" w:rsidP="002C3D1B">
            <w:pPr>
              <w:spacing w:before="60" w:after="60"/>
              <w:rPr>
                <w:rFonts w:ascii="Arial" w:hAnsi="Arial" w:cs="Arial"/>
                <w:b/>
                <w:sz w:val="20"/>
                <w:szCs w:val="20"/>
              </w:rPr>
            </w:pPr>
          </w:p>
        </w:tc>
        <w:tc>
          <w:tcPr>
            <w:tcW w:w="3157" w:type="dxa"/>
          </w:tcPr>
          <w:p w14:paraId="66587DBC" w14:textId="77777777" w:rsidR="00F81724" w:rsidRPr="003B1940" w:rsidRDefault="00F81724" w:rsidP="002C3D1B">
            <w:pPr>
              <w:spacing w:before="60" w:after="60"/>
              <w:rPr>
                <w:rFonts w:ascii="Arial" w:hAnsi="Arial" w:cs="Arial"/>
                <w:b/>
                <w:sz w:val="20"/>
                <w:szCs w:val="20"/>
              </w:rPr>
            </w:pPr>
          </w:p>
        </w:tc>
      </w:tr>
      <w:tr w:rsidR="00F81724" w:rsidRPr="003B1940" w14:paraId="1AB8B8B0" w14:textId="77777777" w:rsidTr="002C3D1B">
        <w:tc>
          <w:tcPr>
            <w:tcW w:w="559" w:type="dxa"/>
            <w:vAlign w:val="center"/>
          </w:tcPr>
          <w:p w14:paraId="0782CB22"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6.</w:t>
            </w:r>
          </w:p>
        </w:tc>
        <w:tc>
          <w:tcPr>
            <w:tcW w:w="4681" w:type="dxa"/>
            <w:vAlign w:val="center"/>
          </w:tcPr>
          <w:p w14:paraId="3FB794DE"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Tiekėjų kvalifikaciją pagrindžiančių dokumentų sąrašas</w:t>
            </w:r>
          </w:p>
        </w:tc>
        <w:tc>
          <w:tcPr>
            <w:tcW w:w="4394" w:type="dxa"/>
            <w:vAlign w:val="center"/>
          </w:tcPr>
          <w:p w14:paraId="00D6E75D" w14:textId="77777777" w:rsidR="00F81724" w:rsidRPr="003B1940" w:rsidRDefault="00F81724" w:rsidP="002C3D1B">
            <w:pPr>
              <w:spacing w:before="60" w:after="60"/>
              <w:rPr>
                <w:rFonts w:ascii="Arial" w:hAnsi="Arial" w:cs="Arial"/>
                <w:sz w:val="20"/>
                <w:szCs w:val="20"/>
              </w:rPr>
            </w:pPr>
            <w:r w:rsidRPr="003B1940">
              <w:rPr>
                <w:rFonts w:ascii="Arial" w:hAnsi="Arial" w:cs="Arial"/>
                <w:b/>
                <w:sz w:val="20"/>
                <w:szCs w:val="20"/>
              </w:rPr>
              <w:t xml:space="preserve">Viešinama </w:t>
            </w:r>
            <w:r w:rsidRPr="003B1940">
              <w:rPr>
                <w:rFonts w:ascii="Arial" w:hAnsi="Arial" w:cs="Arial"/>
                <w:sz w:val="20"/>
                <w:szCs w:val="20"/>
              </w:rPr>
              <w:t xml:space="preserve">vadovaujantis </w:t>
            </w:r>
            <w:r>
              <w:rPr>
                <w:rFonts w:ascii="Arial" w:hAnsi="Arial" w:cs="Arial"/>
                <w:sz w:val="20"/>
                <w:szCs w:val="20"/>
              </w:rPr>
              <w:t xml:space="preserve">VPĮ 20 straipsnio 2 dalimi/ </w:t>
            </w:r>
            <w:r w:rsidRPr="003B1940">
              <w:rPr>
                <w:rFonts w:ascii="Arial" w:hAnsi="Arial" w:cs="Arial"/>
                <w:sz w:val="20"/>
                <w:szCs w:val="20"/>
              </w:rPr>
              <w:t>PĮ 32 straipsnio 2 dalimi, pateikta informacija, išskyrus informaciją, kurios atskleidimas negalimas pagal Asmens duomenų teisinės apsaugos įstatymą.</w:t>
            </w:r>
          </w:p>
        </w:tc>
        <w:tc>
          <w:tcPr>
            <w:tcW w:w="2797" w:type="dxa"/>
          </w:tcPr>
          <w:p w14:paraId="4F767EAD" w14:textId="77777777" w:rsidR="00F81724" w:rsidRPr="003B1940" w:rsidRDefault="00F81724" w:rsidP="002C3D1B">
            <w:pPr>
              <w:spacing w:before="60" w:after="60"/>
              <w:rPr>
                <w:rFonts w:ascii="Arial" w:hAnsi="Arial" w:cs="Arial"/>
                <w:b/>
                <w:sz w:val="20"/>
                <w:szCs w:val="20"/>
              </w:rPr>
            </w:pPr>
          </w:p>
        </w:tc>
        <w:tc>
          <w:tcPr>
            <w:tcW w:w="3157" w:type="dxa"/>
          </w:tcPr>
          <w:p w14:paraId="0FE68CEA" w14:textId="77777777" w:rsidR="00F81724" w:rsidRPr="003B1940" w:rsidRDefault="00F81724" w:rsidP="002C3D1B">
            <w:pPr>
              <w:spacing w:before="60" w:after="60"/>
              <w:rPr>
                <w:rFonts w:ascii="Arial" w:hAnsi="Arial" w:cs="Arial"/>
                <w:b/>
                <w:sz w:val="20"/>
                <w:szCs w:val="20"/>
              </w:rPr>
            </w:pPr>
          </w:p>
        </w:tc>
      </w:tr>
      <w:tr w:rsidR="00F81724" w:rsidRPr="003B1940" w14:paraId="45D9E63F" w14:textId="77777777" w:rsidTr="002C3D1B">
        <w:tc>
          <w:tcPr>
            <w:tcW w:w="559" w:type="dxa"/>
            <w:vAlign w:val="center"/>
          </w:tcPr>
          <w:p w14:paraId="3B91FCF2" w14:textId="77777777" w:rsidR="00F81724" w:rsidRPr="003B1940" w:rsidRDefault="00F81724" w:rsidP="002C3D1B">
            <w:pPr>
              <w:spacing w:before="60" w:after="60"/>
              <w:rPr>
                <w:rFonts w:ascii="Arial" w:hAnsi="Arial" w:cs="Arial"/>
                <w:sz w:val="20"/>
                <w:szCs w:val="20"/>
              </w:rPr>
            </w:pPr>
            <w:r>
              <w:rPr>
                <w:rFonts w:ascii="Arial" w:hAnsi="Arial" w:cs="Arial"/>
                <w:sz w:val="20"/>
                <w:szCs w:val="20"/>
              </w:rPr>
              <w:t>7.</w:t>
            </w:r>
          </w:p>
        </w:tc>
        <w:tc>
          <w:tcPr>
            <w:tcW w:w="4681" w:type="dxa"/>
            <w:vAlign w:val="center"/>
          </w:tcPr>
          <w:p w14:paraId="6AA1B4EA"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VĮ Registrų centro LR Vyriausybės nustatyta tvarka išduotas dokumentas, patvirtinantis jungtinius kompetentingų institucijų tvarkomus duomenis.</w:t>
            </w:r>
          </w:p>
        </w:tc>
        <w:tc>
          <w:tcPr>
            <w:tcW w:w="4394" w:type="dxa"/>
            <w:vAlign w:val="center"/>
          </w:tcPr>
          <w:p w14:paraId="58A66F84" w14:textId="77777777" w:rsidR="00F81724" w:rsidRPr="003B1940" w:rsidRDefault="00F81724" w:rsidP="002C3D1B">
            <w:pPr>
              <w:spacing w:before="60" w:after="60"/>
              <w:rPr>
                <w:rFonts w:ascii="Arial" w:hAnsi="Arial" w:cs="Arial"/>
                <w:b/>
                <w:sz w:val="20"/>
                <w:szCs w:val="20"/>
              </w:rPr>
            </w:pPr>
            <w:r w:rsidRPr="003B1940">
              <w:rPr>
                <w:rFonts w:ascii="Arial" w:hAnsi="Arial" w:cs="Arial"/>
                <w:b/>
                <w:sz w:val="20"/>
                <w:szCs w:val="20"/>
              </w:rPr>
              <w:t>Viešinama</w:t>
            </w:r>
            <w:r w:rsidRPr="003B1940">
              <w:rPr>
                <w:rFonts w:ascii="Arial" w:hAnsi="Arial" w:cs="Arial"/>
                <w:sz w:val="20"/>
                <w:szCs w:val="20"/>
              </w:rPr>
              <w:t xml:space="preserve"> vadovaujantis</w:t>
            </w:r>
            <w:r>
              <w:rPr>
                <w:rFonts w:ascii="Arial" w:hAnsi="Arial" w:cs="Arial"/>
                <w:sz w:val="20"/>
                <w:szCs w:val="20"/>
              </w:rPr>
              <w:t xml:space="preserve"> VPĮ 20 straipsnio 2 dalimi/</w:t>
            </w:r>
            <w:r w:rsidRPr="003B1940">
              <w:rPr>
                <w:rFonts w:ascii="Arial" w:hAnsi="Arial" w:cs="Arial"/>
                <w:sz w:val="20"/>
                <w:szCs w:val="20"/>
              </w:rPr>
              <w:t xml:space="preserve"> PĮ 32 straipsnio 2 dalimi, pateikta informacija, išskyrus informaciją, kurios atskleidimas negalimas pagal Asmens duomenų teisinės apsaugos įstatymą.</w:t>
            </w:r>
          </w:p>
        </w:tc>
        <w:tc>
          <w:tcPr>
            <w:tcW w:w="2797" w:type="dxa"/>
          </w:tcPr>
          <w:p w14:paraId="0410F41F" w14:textId="77777777" w:rsidR="00F81724" w:rsidRPr="003B1940" w:rsidRDefault="00F81724" w:rsidP="002C3D1B">
            <w:pPr>
              <w:spacing w:before="60" w:after="60"/>
              <w:rPr>
                <w:rFonts w:ascii="Arial" w:hAnsi="Arial" w:cs="Arial"/>
                <w:b/>
                <w:sz w:val="20"/>
                <w:szCs w:val="20"/>
              </w:rPr>
            </w:pPr>
          </w:p>
        </w:tc>
        <w:tc>
          <w:tcPr>
            <w:tcW w:w="3157" w:type="dxa"/>
          </w:tcPr>
          <w:p w14:paraId="19720296" w14:textId="77777777" w:rsidR="00F81724" w:rsidRPr="003B1940" w:rsidRDefault="00F81724" w:rsidP="002C3D1B">
            <w:pPr>
              <w:spacing w:before="60" w:after="60"/>
              <w:rPr>
                <w:rFonts w:ascii="Arial" w:hAnsi="Arial" w:cs="Arial"/>
                <w:b/>
                <w:sz w:val="20"/>
                <w:szCs w:val="20"/>
              </w:rPr>
            </w:pPr>
          </w:p>
        </w:tc>
      </w:tr>
      <w:tr w:rsidR="00F81724" w:rsidRPr="003B1940" w:rsidDel="00820772" w14:paraId="1F8EEBFD" w14:textId="77777777" w:rsidTr="002C3D1B">
        <w:tc>
          <w:tcPr>
            <w:tcW w:w="559" w:type="dxa"/>
            <w:vAlign w:val="center"/>
          </w:tcPr>
          <w:p w14:paraId="5362C9BD" w14:textId="77777777" w:rsidR="00F81724" w:rsidDel="00820772" w:rsidRDefault="00F81724" w:rsidP="002C3D1B">
            <w:pPr>
              <w:spacing w:before="60" w:after="60"/>
              <w:rPr>
                <w:rFonts w:ascii="Arial" w:hAnsi="Arial" w:cs="Arial"/>
                <w:sz w:val="20"/>
                <w:szCs w:val="20"/>
              </w:rPr>
            </w:pPr>
            <w:r>
              <w:rPr>
                <w:rFonts w:ascii="Arial" w:hAnsi="Arial" w:cs="Arial"/>
                <w:sz w:val="20"/>
                <w:szCs w:val="20"/>
              </w:rPr>
              <w:t>8.</w:t>
            </w:r>
          </w:p>
        </w:tc>
        <w:tc>
          <w:tcPr>
            <w:tcW w:w="4681" w:type="dxa"/>
            <w:vAlign w:val="center"/>
          </w:tcPr>
          <w:p w14:paraId="0FE2431C" w14:textId="77777777" w:rsidR="00F81724" w:rsidRPr="003B1940" w:rsidRDefault="00F81724" w:rsidP="002C3D1B">
            <w:pPr>
              <w:spacing w:before="60" w:after="60"/>
              <w:rPr>
                <w:rFonts w:ascii="Arial" w:hAnsi="Arial" w:cs="Arial"/>
                <w:sz w:val="20"/>
                <w:szCs w:val="20"/>
              </w:rPr>
            </w:pPr>
            <w:r w:rsidRPr="003B1940">
              <w:rPr>
                <w:rFonts w:ascii="Arial" w:hAnsi="Arial" w:cs="Arial"/>
                <w:sz w:val="20"/>
                <w:szCs w:val="20"/>
              </w:rPr>
              <w:t>Subtiekėjo deklaracija dėl sutikimo būti subtiekėju</w:t>
            </w:r>
          </w:p>
        </w:tc>
        <w:tc>
          <w:tcPr>
            <w:tcW w:w="4394" w:type="dxa"/>
            <w:vAlign w:val="center"/>
          </w:tcPr>
          <w:p w14:paraId="76354EC7" w14:textId="77777777" w:rsidR="00F81724" w:rsidRPr="003B1940" w:rsidRDefault="00F81724" w:rsidP="002C3D1B">
            <w:pPr>
              <w:spacing w:before="60" w:after="60"/>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w:t>
            </w:r>
            <w:r>
              <w:rPr>
                <w:rFonts w:ascii="Arial" w:hAnsi="Arial" w:cs="Arial"/>
                <w:sz w:val="20"/>
                <w:szCs w:val="20"/>
              </w:rPr>
              <w:t xml:space="preserve"> VPĮ 20 straipsnio 2 dalimi/</w:t>
            </w:r>
            <w:r w:rsidRPr="003B1940">
              <w:rPr>
                <w:rFonts w:ascii="Arial" w:hAnsi="Arial" w:cs="Arial"/>
                <w:sz w:val="20"/>
                <w:szCs w:val="20"/>
              </w:rPr>
              <w:t xml:space="preserve"> PĮ 32 straipsnio 2 dalimi, pateikta informacija, išskyrus informaciją, kurios atskleidimas negalimas pagal Asmens duomenų teisinės apsaugos įstatymą.</w:t>
            </w:r>
          </w:p>
        </w:tc>
        <w:tc>
          <w:tcPr>
            <w:tcW w:w="2797" w:type="dxa"/>
          </w:tcPr>
          <w:p w14:paraId="761C1EAD" w14:textId="77777777" w:rsidR="00F81724" w:rsidRPr="003B1940" w:rsidRDefault="00F81724" w:rsidP="002C3D1B">
            <w:pPr>
              <w:spacing w:before="60" w:after="60"/>
              <w:rPr>
                <w:rFonts w:ascii="Arial" w:hAnsi="Arial" w:cs="Arial"/>
                <w:b/>
                <w:sz w:val="20"/>
                <w:szCs w:val="20"/>
              </w:rPr>
            </w:pPr>
          </w:p>
        </w:tc>
        <w:tc>
          <w:tcPr>
            <w:tcW w:w="3157" w:type="dxa"/>
          </w:tcPr>
          <w:p w14:paraId="2FD1D2C0" w14:textId="77777777" w:rsidR="00F81724" w:rsidRPr="003B1940" w:rsidRDefault="00F81724" w:rsidP="002C3D1B">
            <w:pPr>
              <w:spacing w:before="60" w:after="60"/>
              <w:rPr>
                <w:rFonts w:ascii="Arial" w:hAnsi="Arial" w:cs="Arial"/>
                <w:b/>
                <w:sz w:val="20"/>
                <w:szCs w:val="20"/>
              </w:rPr>
            </w:pPr>
          </w:p>
        </w:tc>
      </w:tr>
      <w:tr w:rsidR="00F81724" w:rsidRPr="003B1940" w:rsidDel="00820772" w14:paraId="709D8CEF" w14:textId="77777777" w:rsidTr="002C3D1B">
        <w:tc>
          <w:tcPr>
            <w:tcW w:w="559" w:type="dxa"/>
            <w:vAlign w:val="center"/>
          </w:tcPr>
          <w:p w14:paraId="49001363" w14:textId="77777777" w:rsidR="00F81724" w:rsidRDefault="00F81724" w:rsidP="002C3D1B">
            <w:pPr>
              <w:spacing w:before="60" w:after="60"/>
              <w:rPr>
                <w:rFonts w:ascii="Arial" w:hAnsi="Arial" w:cs="Arial"/>
                <w:sz w:val="20"/>
                <w:szCs w:val="20"/>
              </w:rPr>
            </w:pPr>
            <w:r>
              <w:rPr>
                <w:rFonts w:ascii="Arial" w:hAnsi="Arial" w:cs="Arial"/>
                <w:sz w:val="20"/>
                <w:szCs w:val="20"/>
              </w:rPr>
              <w:t>9.</w:t>
            </w:r>
          </w:p>
        </w:tc>
        <w:tc>
          <w:tcPr>
            <w:tcW w:w="4681" w:type="dxa"/>
            <w:vAlign w:val="center"/>
          </w:tcPr>
          <w:p w14:paraId="22F4ABF0" w14:textId="77777777" w:rsidR="00F81724" w:rsidRPr="00634EA0" w:rsidRDefault="00F81724" w:rsidP="002C3D1B">
            <w:pPr>
              <w:spacing w:before="60" w:after="60"/>
              <w:rPr>
                <w:rFonts w:ascii="Arial" w:hAnsi="Arial" w:cs="Arial"/>
                <w:b/>
                <w:sz w:val="20"/>
                <w:szCs w:val="20"/>
              </w:rPr>
            </w:pPr>
            <w:r>
              <w:rPr>
                <w:rFonts w:ascii="Arial" w:hAnsi="Arial" w:cs="Arial"/>
                <w:sz w:val="20"/>
                <w:szCs w:val="20"/>
              </w:rPr>
              <w:t>Sustambintų darbų kiekių žiniaraštis (SDKŽ)</w:t>
            </w:r>
          </w:p>
        </w:tc>
        <w:tc>
          <w:tcPr>
            <w:tcW w:w="4394" w:type="dxa"/>
            <w:vAlign w:val="center"/>
          </w:tcPr>
          <w:p w14:paraId="1F74CA0A" w14:textId="77777777" w:rsidR="00F81724" w:rsidRPr="00634EA0" w:rsidRDefault="00F81724" w:rsidP="002C3D1B">
            <w:pPr>
              <w:spacing w:before="60" w:after="60"/>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 xml:space="preserve">vadovaujantis VPĮ 20 straipsnio 2 dalimi/ PĮ 32 straipsnio 2 dalimi, VPT ir teismų formuojama praktika, išskyrus darbų kainos (įskaitant įkainius) sudedamąsias dalis </w:t>
            </w:r>
          </w:p>
        </w:tc>
        <w:tc>
          <w:tcPr>
            <w:tcW w:w="2797" w:type="dxa"/>
          </w:tcPr>
          <w:p w14:paraId="5E77AFC8" w14:textId="77777777" w:rsidR="00F81724" w:rsidRPr="003B1940" w:rsidRDefault="00F81724" w:rsidP="002C3D1B">
            <w:pPr>
              <w:spacing w:before="60" w:after="60"/>
              <w:rPr>
                <w:rFonts w:ascii="Arial" w:hAnsi="Arial" w:cs="Arial"/>
                <w:b/>
                <w:sz w:val="20"/>
                <w:szCs w:val="20"/>
              </w:rPr>
            </w:pPr>
          </w:p>
        </w:tc>
        <w:tc>
          <w:tcPr>
            <w:tcW w:w="3157" w:type="dxa"/>
          </w:tcPr>
          <w:p w14:paraId="309F76CE" w14:textId="77777777" w:rsidR="00F81724" w:rsidRPr="003B1940" w:rsidRDefault="00F81724" w:rsidP="002C3D1B">
            <w:pPr>
              <w:spacing w:before="60" w:after="60"/>
              <w:rPr>
                <w:rFonts w:ascii="Arial" w:hAnsi="Arial" w:cs="Arial"/>
                <w:b/>
                <w:sz w:val="20"/>
                <w:szCs w:val="20"/>
              </w:rPr>
            </w:pPr>
          </w:p>
        </w:tc>
      </w:tr>
      <w:tr w:rsidR="00F81724" w:rsidRPr="003B1940" w:rsidDel="00820772" w14:paraId="58FABB0F" w14:textId="77777777" w:rsidTr="002C3D1B">
        <w:tc>
          <w:tcPr>
            <w:tcW w:w="559" w:type="dxa"/>
            <w:vAlign w:val="center"/>
          </w:tcPr>
          <w:p w14:paraId="67348D54" w14:textId="77777777" w:rsidR="00F81724" w:rsidRDefault="00F81724" w:rsidP="002C3D1B">
            <w:pPr>
              <w:spacing w:before="60" w:after="60"/>
              <w:rPr>
                <w:rFonts w:ascii="Arial" w:hAnsi="Arial" w:cs="Arial"/>
                <w:sz w:val="20"/>
                <w:szCs w:val="20"/>
              </w:rPr>
            </w:pPr>
            <w:r>
              <w:rPr>
                <w:rFonts w:ascii="Arial" w:hAnsi="Arial" w:cs="Arial"/>
                <w:sz w:val="20"/>
                <w:szCs w:val="20"/>
              </w:rPr>
              <w:lastRenderedPageBreak/>
              <w:t>10.</w:t>
            </w:r>
          </w:p>
        </w:tc>
        <w:tc>
          <w:tcPr>
            <w:tcW w:w="4681" w:type="dxa"/>
            <w:vAlign w:val="center"/>
          </w:tcPr>
          <w:p w14:paraId="661ECDEB" w14:textId="77777777" w:rsidR="00F81724" w:rsidRPr="00634EA0" w:rsidRDefault="00F81724" w:rsidP="002C3D1B">
            <w:pPr>
              <w:spacing w:before="60" w:after="60"/>
              <w:rPr>
                <w:rFonts w:ascii="Arial" w:hAnsi="Arial" w:cs="Arial"/>
                <w:b/>
                <w:sz w:val="20"/>
                <w:szCs w:val="20"/>
              </w:rPr>
            </w:pPr>
            <w:r>
              <w:rPr>
                <w:rFonts w:ascii="Arial" w:hAnsi="Arial" w:cs="Arial"/>
                <w:sz w:val="20"/>
                <w:szCs w:val="20"/>
              </w:rPr>
              <w:t>Darbų kainų žiniaraštis (DKŽ)</w:t>
            </w:r>
          </w:p>
        </w:tc>
        <w:tc>
          <w:tcPr>
            <w:tcW w:w="4394" w:type="dxa"/>
            <w:vAlign w:val="center"/>
          </w:tcPr>
          <w:p w14:paraId="46CE9A9F" w14:textId="77777777" w:rsidR="00F81724" w:rsidRPr="00634EA0" w:rsidRDefault="00F81724" w:rsidP="002C3D1B">
            <w:pPr>
              <w:spacing w:before="60" w:after="60"/>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 xml:space="preserve">vadovaujantis VPĮ 20 straipsnio 2 dalimi/ PĮ 32 straipsnio 2 dalimi, VPT ir teismų formuojama praktika, išskyrus darbų kainos (įskaitant įkainius) sudedamąsias dalis. </w:t>
            </w:r>
          </w:p>
        </w:tc>
        <w:tc>
          <w:tcPr>
            <w:tcW w:w="2797" w:type="dxa"/>
          </w:tcPr>
          <w:p w14:paraId="7F0E8EF7" w14:textId="77777777" w:rsidR="00F81724" w:rsidRPr="003B1940" w:rsidRDefault="00F81724" w:rsidP="002C3D1B">
            <w:pPr>
              <w:spacing w:before="60" w:after="60"/>
              <w:rPr>
                <w:rFonts w:ascii="Arial" w:hAnsi="Arial" w:cs="Arial"/>
                <w:b/>
                <w:sz w:val="20"/>
                <w:szCs w:val="20"/>
              </w:rPr>
            </w:pPr>
          </w:p>
        </w:tc>
        <w:tc>
          <w:tcPr>
            <w:tcW w:w="3157" w:type="dxa"/>
          </w:tcPr>
          <w:p w14:paraId="6C8F8553" w14:textId="77777777" w:rsidR="00F81724" w:rsidRPr="003B1940" w:rsidRDefault="00F81724" w:rsidP="002C3D1B">
            <w:pPr>
              <w:spacing w:before="60" w:after="60"/>
              <w:rPr>
                <w:rFonts w:ascii="Arial" w:hAnsi="Arial" w:cs="Arial"/>
                <w:b/>
                <w:sz w:val="20"/>
                <w:szCs w:val="20"/>
              </w:rPr>
            </w:pPr>
          </w:p>
        </w:tc>
      </w:tr>
    </w:tbl>
    <w:p w14:paraId="25E71CAC" w14:textId="77777777" w:rsidR="00F81724" w:rsidRPr="00053812" w:rsidRDefault="00F81724" w:rsidP="00F81724">
      <w:pPr>
        <w:autoSpaceDE w:val="0"/>
        <w:autoSpaceDN w:val="0"/>
        <w:adjustRightInd w:val="0"/>
        <w:spacing w:before="60" w:after="60"/>
        <w:jc w:val="both"/>
        <w:rPr>
          <w:rFonts w:ascii="Arial" w:hAnsi="Arial" w:cs="Arial"/>
          <w:sz w:val="18"/>
          <w:szCs w:val="18"/>
        </w:rPr>
      </w:pPr>
    </w:p>
    <w:p w14:paraId="2E43AD61" w14:textId="77777777" w:rsidR="00F81724" w:rsidRPr="008F41CD" w:rsidRDefault="00F81724" w:rsidP="00F81724">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 xml:space="preserve">Siekiant užtikrinti, kad laimėjusių Dalyvių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5541" w:type="dxa"/>
        <w:tblLook w:val="04A0" w:firstRow="1" w:lastRow="0" w:firstColumn="1" w:lastColumn="0" w:noHBand="0" w:noVBand="1"/>
      </w:tblPr>
      <w:tblGrid>
        <w:gridCol w:w="517"/>
        <w:gridCol w:w="3135"/>
        <w:gridCol w:w="1798"/>
        <w:gridCol w:w="4043"/>
        <w:gridCol w:w="2788"/>
        <w:gridCol w:w="3260"/>
      </w:tblGrid>
      <w:tr w:rsidR="00F81724" w:rsidRPr="008F41CD" w14:paraId="310EDCAD" w14:textId="77777777" w:rsidTr="002C3D1B">
        <w:tc>
          <w:tcPr>
            <w:tcW w:w="0" w:type="auto"/>
            <w:shd w:val="clear" w:color="auto" w:fill="BFBFBF" w:themeFill="background1" w:themeFillShade="BF"/>
            <w:vAlign w:val="center"/>
          </w:tcPr>
          <w:p w14:paraId="755F333C"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Eil.</w:t>
            </w:r>
          </w:p>
          <w:p w14:paraId="603D6C32"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Nr.</w:t>
            </w:r>
          </w:p>
        </w:tc>
        <w:tc>
          <w:tcPr>
            <w:tcW w:w="3135" w:type="dxa"/>
            <w:shd w:val="clear" w:color="auto" w:fill="BFBFBF" w:themeFill="background1" w:themeFillShade="BF"/>
            <w:vAlign w:val="center"/>
          </w:tcPr>
          <w:p w14:paraId="2F6CAD7B"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98" w:type="dxa"/>
            <w:shd w:val="clear" w:color="auto" w:fill="BFBFBF" w:themeFill="background1" w:themeFillShade="BF"/>
            <w:vAlign w:val="center"/>
          </w:tcPr>
          <w:p w14:paraId="77481010"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229D217D"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4043" w:type="dxa"/>
            <w:shd w:val="clear" w:color="auto" w:fill="BFBFBF" w:themeFill="background1" w:themeFillShade="BF"/>
            <w:vAlign w:val="center"/>
          </w:tcPr>
          <w:p w14:paraId="011A6CA4" w14:textId="77777777" w:rsidR="00F81724" w:rsidRPr="008F41CD" w:rsidRDefault="00F81724" w:rsidP="002C3D1B">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c>
          <w:tcPr>
            <w:tcW w:w="2788" w:type="dxa"/>
            <w:shd w:val="clear" w:color="auto" w:fill="BFBFBF" w:themeFill="background1" w:themeFillShade="BF"/>
          </w:tcPr>
          <w:p w14:paraId="6DC673D7" w14:textId="77777777" w:rsidR="00F81724" w:rsidRPr="008F41CD" w:rsidRDefault="00F81724" w:rsidP="002C3D1B">
            <w:pPr>
              <w:spacing w:before="60" w:after="60"/>
              <w:jc w:val="center"/>
              <w:rPr>
                <w:rFonts w:ascii="Arial" w:hAnsi="Arial" w:cs="Arial"/>
                <w:b/>
                <w:bCs/>
                <w:sz w:val="20"/>
                <w:szCs w:val="20"/>
              </w:rPr>
            </w:pPr>
            <w:r>
              <w:rPr>
                <w:rFonts w:ascii="Arial" w:hAnsi="Arial" w:cs="Arial"/>
                <w:b/>
                <w:sz w:val="20"/>
                <w:szCs w:val="20"/>
              </w:rPr>
              <w:t>Pateikiamas dokumentas skirtas Paraiškos ir/ar kvalifikacijos atitikimo įvertinimui</w:t>
            </w:r>
            <w:r w:rsidRPr="003B1940">
              <w:rPr>
                <w:rFonts w:ascii="Arial" w:hAnsi="Arial" w:cs="Arial"/>
                <w:b/>
                <w:bCs/>
                <w:sz w:val="20"/>
                <w:szCs w:val="20"/>
                <w:vertAlign w:val="superscript"/>
              </w:rPr>
              <w:footnoteReference w:id="11"/>
            </w:r>
          </w:p>
        </w:tc>
        <w:tc>
          <w:tcPr>
            <w:tcW w:w="3260" w:type="dxa"/>
            <w:shd w:val="clear" w:color="auto" w:fill="BFBFBF" w:themeFill="background1" w:themeFillShade="BF"/>
          </w:tcPr>
          <w:p w14:paraId="7156FC02" w14:textId="77777777" w:rsidR="00F81724" w:rsidRPr="008F41CD" w:rsidRDefault="00F81724" w:rsidP="002C3D1B">
            <w:pPr>
              <w:spacing w:before="60" w:after="60"/>
              <w:jc w:val="center"/>
              <w:rPr>
                <w:rFonts w:ascii="Arial" w:hAnsi="Arial" w:cs="Arial"/>
                <w:b/>
                <w:bCs/>
                <w:sz w:val="20"/>
                <w:szCs w:val="20"/>
              </w:rPr>
            </w:pPr>
            <w:r>
              <w:rPr>
                <w:rFonts w:ascii="Arial" w:hAnsi="Arial" w:cs="Arial"/>
                <w:b/>
                <w:sz w:val="20"/>
                <w:szCs w:val="20"/>
              </w:rPr>
              <w:t xml:space="preserve">Pateikiamas dokumentas viešinimui </w:t>
            </w:r>
            <w:r w:rsidRPr="0083743A">
              <w:rPr>
                <w:rFonts w:ascii="Arial" w:hAnsi="Arial" w:cs="Arial"/>
                <w:b/>
                <w:sz w:val="20"/>
                <w:szCs w:val="20"/>
              </w:rPr>
              <w:t>(išskyrus informaciją, kurios atskleidimas negalimas pagal Asmens duomenų teisinės apsaugos įstatymą)</w:t>
            </w:r>
            <w:r w:rsidRPr="003B1940">
              <w:rPr>
                <w:rFonts w:ascii="Arial" w:hAnsi="Arial" w:cs="Arial"/>
                <w:b/>
                <w:bCs/>
                <w:sz w:val="20"/>
                <w:szCs w:val="20"/>
                <w:vertAlign w:val="superscript"/>
              </w:rPr>
              <w:footnoteReference w:id="12"/>
            </w:r>
          </w:p>
        </w:tc>
      </w:tr>
      <w:tr w:rsidR="00F81724" w:rsidRPr="008F41CD" w14:paraId="0ACAC506" w14:textId="77777777" w:rsidTr="002C3D1B">
        <w:tc>
          <w:tcPr>
            <w:tcW w:w="0" w:type="auto"/>
            <w:vAlign w:val="center"/>
          </w:tcPr>
          <w:p w14:paraId="2234ADBE" w14:textId="77777777" w:rsidR="00F81724" w:rsidRPr="003B1940" w:rsidRDefault="00F81724" w:rsidP="00F81724">
            <w:pPr>
              <w:numPr>
                <w:ilvl w:val="0"/>
                <w:numId w:val="17"/>
              </w:numPr>
              <w:spacing w:before="60" w:after="60"/>
              <w:contextualSpacing/>
              <w:rPr>
                <w:rFonts w:ascii="Arial" w:hAnsi="Arial" w:cs="Arial"/>
                <w:sz w:val="20"/>
                <w:szCs w:val="20"/>
              </w:rPr>
            </w:pPr>
          </w:p>
        </w:tc>
        <w:tc>
          <w:tcPr>
            <w:tcW w:w="3135" w:type="dxa"/>
            <w:vAlign w:val="center"/>
          </w:tcPr>
          <w:p w14:paraId="59FA2425" w14:textId="77777777" w:rsidR="00F81724" w:rsidRPr="003B1940" w:rsidRDefault="00F81724" w:rsidP="002C3D1B">
            <w:pPr>
              <w:spacing w:before="60" w:after="60"/>
              <w:rPr>
                <w:rFonts w:ascii="Arial" w:hAnsi="Arial" w:cs="Arial"/>
                <w:sz w:val="20"/>
                <w:szCs w:val="20"/>
                <w:lang w:eastAsia="en-US"/>
              </w:rPr>
            </w:pPr>
            <w:r w:rsidRPr="003B1940">
              <w:rPr>
                <w:rFonts w:ascii="Arial" w:hAnsi="Arial" w:cs="Arial"/>
                <w:sz w:val="20"/>
                <w:szCs w:val="20"/>
                <w:lang w:eastAsia="en-US"/>
              </w:rPr>
              <w:t>Pasiūlymo galiojimo užtikrinimas</w:t>
            </w:r>
          </w:p>
        </w:tc>
        <w:tc>
          <w:tcPr>
            <w:tcW w:w="1798" w:type="dxa"/>
            <w:vAlign w:val="center"/>
          </w:tcPr>
          <w:p w14:paraId="6C497C46" w14:textId="77777777" w:rsidR="00F81724" w:rsidRPr="00E973B7" w:rsidRDefault="00F81724" w:rsidP="002C3D1B">
            <w:pPr>
              <w:spacing w:before="60" w:after="60"/>
              <w:rPr>
                <w:rFonts w:ascii="Arial" w:hAnsi="Arial" w:cs="Arial"/>
                <w:sz w:val="20"/>
                <w:szCs w:val="20"/>
                <w:lang w:eastAsia="en-US"/>
              </w:rPr>
            </w:pPr>
            <w:r w:rsidRPr="00E973B7">
              <w:rPr>
                <w:rFonts w:ascii="Arial" w:hAnsi="Arial" w:cs="Arial"/>
                <w:bCs/>
                <w:sz w:val="20"/>
                <w:szCs w:val="20"/>
              </w:rPr>
              <w:t>Taip / Ne</w:t>
            </w:r>
          </w:p>
        </w:tc>
        <w:tc>
          <w:tcPr>
            <w:tcW w:w="4043" w:type="dxa"/>
            <w:vAlign w:val="center"/>
          </w:tcPr>
          <w:p w14:paraId="5A318BA7" w14:textId="77777777" w:rsidR="00F81724" w:rsidRPr="003B1940" w:rsidRDefault="00F81724" w:rsidP="002C3D1B">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c>
          <w:tcPr>
            <w:tcW w:w="2788" w:type="dxa"/>
          </w:tcPr>
          <w:p w14:paraId="39C77A2F" w14:textId="77777777" w:rsidR="00F81724" w:rsidRPr="003B1940" w:rsidRDefault="00F81724" w:rsidP="002C3D1B">
            <w:pPr>
              <w:spacing w:before="60" w:after="60"/>
              <w:rPr>
                <w:rFonts w:ascii="Arial" w:hAnsi="Arial" w:cs="Arial"/>
                <w:sz w:val="20"/>
                <w:szCs w:val="20"/>
              </w:rPr>
            </w:pPr>
          </w:p>
        </w:tc>
        <w:tc>
          <w:tcPr>
            <w:tcW w:w="3260" w:type="dxa"/>
          </w:tcPr>
          <w:p w14:paraId="34A721DC" w14:textId="77777777" w:rsidR="00F81724" w:rsidRPr="003B1940" w:rsidRDefault="00F81724" w:rsidP="002C3D1B">
            <w:pPr>
              <w:spacing w:before="60" w:after="60"/>
              <w:rPr>
                <w:rFonts w:ascii="Arial" w:hAnsi="Arial" w:cs="Arial"/>
                <w:sz w:val="20"/>
                <w:szCs w:val="20"/>
              </w:rPr>
            </w:pPr>
          </w:p>
        </w:tc>
      </w:tr>
      <w:tr w:rsidR="00F81724" w:rsidRPr="008F41CD" w14:paraId="50EB8066" w14:textId="77777777" w:rsidTr="002C3D1B">
        <w:tc>
          <w:tcPr>
            <w:tcW w:w="0" w:type="auto"/>
            <w:vAlign w:val="center"/>
          </w:tcPr>
          <w:p w14:paraId="1FF53154" w14:textId="77777777" w:rsidR="00F81724" w:rsidRPr="003B1940" w:rsidRDefault="00F81724" w:rsidP="00F81724">
            <w:pPr>
              <w:numPr>
                <w:ilvl w:val="0"/>
                <w:numId w:val="17"/>
              </w:numPr>
              <w:spacing w:before="60" w:after="60"/>
              <w:contextualSpacing/>
              <w:rPr>
                <w:rFonts w:ascii="Arial" w:hAnsi="Arial" w:cs="Arial"/>
                <w:sz w:val="20"/>
                <w:szCs w:val="20"/>
              </w:rPr>
            </w:pPr>
          </w:p>
        </w:tc>
        <w:tc>
          <w:tcPr>
            <w:tcW w:w="3135" w:type="dxa"/>
            <w:vAlign w:val="center"/>
          </w:tcPr>
          <w:p w14:paraId="1C721532" w14:textId="77777777" w:rsidR="00F81724" w:rsidRPr="003B1940" w:rsidRDefault="00F81724" w:rsidP="002C3D1B">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98" w:type="dxa"/>
            <w:vAlign w:val="center"/>
          </w:tcPr>
          <w:p w14:paraId="5FA3E30C" w14:textId="77777777" w:rsidR="00F81724" w:rsidRPr="00E973B7" w:rsidRDefault="00F81724" w:rsidP="002C3D1B">
            <w:pPr>
              <w:spacing w:before="60" w:after="60"/>
              <w:rPr>
                <w:rFonts w:ascii="Arial" w:hAnsi="Arial" w:cs="Arial"/>
                <w:sz w:val="20"/>
                <w:szCs w:val="20"/>
                <w:lang w:eastAsia="en-US"/>
              </w:rPr>
            </w:pPr>
            <w:r w:rsidRPr="00E973B7">
              <w:rPr>
                <w:rFonts w:ascii="Arial" w:hAnsi="Arial" w:cs="Arial"/>
                <w:bCs/>
                <w:sz w:val="20"/>
                <w:szCs w:val="20"/>
              </w:rPr>
              <w:t>Taip / Ne</w:t>
            </w:r>
          </w:p>
        </w:tc>
        <w:tc>
          <w:tcPr>
            <w:tcW w:w="4043" w:type="dxa"/>
            <w:vAlign w:val="center"/>
          </w:tcPr>
          <w:p w14:paraId="2D4A32EE" w14:textId="77777777" w:rsidR="00F81724" w:rsidRPr="003B1940" w:rsidRDefault="00F81724" w:rsidP="002C3D1B">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c>
          <w:tcPr>
            <w:tcW w:w="2788" w:type="dxa"/>
          </w:tcPr>
          <w:p w14:paraId="129099B3" w14:textId="77777777" w:rsidR="00F81724" w:rsidRPr="003B1940" w:rsidRDefault="00F81724" w:rsidP="002C3D1B">
            <w:pPr>
              <w:spacing w:before="60" w:after="60"/>
              <w:rPr>
                <w:rFonts w:ascii="Arial" w:hAnsi="Arial" w:cs="Arial"/>
                <w:sz w:val="20"/>
                <w:szCs w:val="20"/>
              </w:rPr>
            </w:pPr>
          </w:p>
        </w:tc>
        <w:tc>
          <w:tcPr>
            <w:tcW w:w="3260" w:type="dxa"/>
          </w:tcPr>
          <w:p w14:paraId="50651535" w14:textId="77777777" w:rsidR="00F81724" w:rsidRPr="003B1940" w:rsidRDefault="00F81724" w:rsidP="002C3D1B">
            <w:pPr>
              <w:spacing w:before="60" w:after="60"/>
              <w:rPr>
                <w:rFonts w:ascii="Arial" w:hAnsi="Arial" w:cs="Arial"/>
                <w:sz w:val="20"/>
                <w:szCs w:val="20"/>
              </w:rPr>
            </w:pPr>
          </w:p>
        </w:tc>
      </w:tr>
      <w:tr w:rsidR="00F81724" w:rsidRPr="008F41CD" w14:paraId="7D338188" w14:textId="77777777" w:rsidTr="002C3D1B">
        <w:tc>
          <w:tcPr>
            <w:tcW w:w="0" w:type="auto"/>
            <w:vAlign w:val="center"/>
          </w:tcPr>
          <w:p w14:paraId="75A9A357" w14:textId="77777777" w:rsidR="00F81724" w:rsidRPr="003B1940" w:rsidRDefault="00F81724" w:rsidP="00F81724">
            <w:pPr>
              <w:numPr>
                <w:ilvl w:val="0"/>
                <w:numId w:val="17"/>
              </w:numPr>
              <w:spacing w:before="60" w:after="60"/>
              <w:contextualSpacing/>
              <w:rPr>
                <w:rFonts w:ascii="Arial" w:hAnsi="Arial" w:cs="Arial"/>
                <w:sz w:val="20"/>
                <w:szCs w:val="20"/>
              </w:rPr>
            </w:pPr>
          </w:p>
        </w:tc>
        <w:tc>
          <w:tcPr>
            <w:tcW w:w="3135" w:type="dxa"/>
            <w:vAlign w:val="center"/>
          </w:tcPr>
          <w:p w14:paraId="07EC3C17" w14:textId="77777777" w:rsidR="00F81724" w:rsidRPr="003B1940" w:rsidRDefault="00F81724" w:rsidP="002C3D1B">
            <w:pPr>
              <w:rPr>
                <w:rFonts w:ascii="Arial" w:hAnsi="Arial" w:cs="Arial"/>
                <w:sz w:val="20"/>
                <w:szCs w:val="20"/>
                <w:lang w:eastAsia="en-US"/>
              </w:rPr>
            </w:pPr>
            <w:r w:rsidRPr="003B1940">
              <w:rPr>
                <w:rFonts w:ascii="Arial" w:hAnsi="Arial" w:cs="Arial"/>
                <w:sz w:val="20"/>
                <w:szCs w:val="20"/>
                <w:lang w:eastAsia="en-US"/>
              </w:rPr>
              <w:t xml:space="preserve">Kartu su Pasiūlymu pateikiama dokumentacija, kurioje yra </w:t>
            </w:r>
            <w:r w:rsidRPr="003B1940">
              <w:rPr>
                <w:rFonts w:ascii="Arial" w:hAnsi="Arial" w:cs="Arial"/>
                <w:sz w:val="20"/>
                <w:szCs w:val="20"/>
                <w:lang w:eastAsia="en-US"/>
              </w:rPr>
              <w:lastRenderedPageBreak/>
              <w:t>pateikti medžiagų ir įrenginių techniniai aprašymai</w:t>
            </w:r>
          </w:p>
        </w:tc>
        <w:tc>
          <w:tcPr>
            <w:tcW w:w="1798" w:type="dxa"/>
            <w:vAlign w:val="center"/>
          </w:tcPr>
          <w:p w14:paraId="0CC9FF06" w14:textId="77777777" w:rsidR="00F81724" w:rsidRPr="00E973B7" w:rsidRDefault="00F81724" w:rsidP="002C3D1B">
            <w:pPr>
              <w:spacing w:before="60" w:after="60"/>
              <w:rPr>
                <w:rFonts w:ascii="Arial" w:hAnsi="Arial" w:cs="Arial"/>
                <w:sz w:val="20"/>
                <w:szCs w:val="20"/>
                <w:lang w:eastAsia="en-US"/>
              </w:rPr>
            </w:pPr>
            <w:r w:rsidRPr="00E973B7">
              <w:rPr>
                <w:rFonts w:ascii="Arial" w:hAnsi="Arial" w:cs="Arial"/>
                <w:bCs/>
                <w:sz w:val="20"/>
                <w:szCs w:val="20"/>
              </w:rPr>
              <w:lastRenderedPageBreak/>
              <w:t>Taip / Ne</w:t>
            </w:r>
          </w:p>
        </w:tc>
        <w:tc>
          <w:tcPr>
            <w:tcW w:w="4043" w:type="dxa"/>
            <w:vAlign w:val="center"/>
          </w:tcPr>
          <w:p w14:paraId="3C49334A" w14:textId="77777777" w:rsidR="00F81724" w:rsidRPr="003B1940" w:rsidRDefault="00F81724" w:rsidP="002C3D1B">
            <w:pPr>
              <w:spacing w:before="60" w:after="60"/>
              <w:rPr>
                <w:rFonts w:ascii="Arial" w:hAnsi="Arial" w:cs="Arial"/>
                <w:sz w:val="20"/>
                <w:szCs w:val="20"/>
                <w:lang w:eastAsia="en-US"/>
              </w:rPr>
            </w:pPr>
            <w:r w:rsidRPr="00D905F3">
              <w:rPr>
                <w:rFonts w:ascii="Arial" w:hAnsi="Arial" w:cs="Arial"/>
                <w:sz w:val="20"/>
                <w:szCs w:val="20"/>
                <w:lang w:eastAsia="en-US"/>
              </w:rPr>
              <w:t xml:space="preserve">Informacija gali būti laikytina konfidencialia, išskyrus atvejus, jeigu atitinkama </w:t>
            </w:r>
            <w:r w:rsidRPr="00D905F3">
              <w:rPr>
                <w:rFonts w:ascii="Arial" w:hAnsi="Arial" w:cs="Arial"/>
                <w:sz w:val="20"/>
                <w:szCs w:val="20"/>
                <w:lang w:eastAsia="en-US"/>
              </w:rPr>
              <w:lastRenderedPageBreak/>
              <w:t>informacija skelbiama viešai arba tiekėjas nurodo, kad nėra konfidencialu.</w:t>
            </w:r>
          </w:p>
        </w:tc>
        <w:tc>
          <w:tcPr>
            <w:tcW w:w="2788" w:type="dxa"/>
          </w:tcPr>
          <w:p w14:paraId="5F417ADE" w14:textId="77777777" w:rsidR="00F81724" w:rsidRPr="00D905F3" w:rsidRDefault="00F81724" w:rsidP="002C3D1B">
            <w:pPr>
              <w:spacing w:before="60" w:after="60"/>
              <w:rPr>
                <w:rFonts w:ascii="Arial" w:hAnsi="Arial" w:cs="Arial"/>
                <w:sz w:val="20"/>
                <w:szCs w:val="20"/>
              </w:rPr>
            </w:pPr>
          </w:p>
        </w:tc>
        <w:tc>
          <w:tcPr>
            <w:tcW w:w="3260" w:type="dxa"/>
          </w:tcPr>
          <w:p w14:paraId="6E138072" w14:textId="77777777" w:rsidR="00F81724" w:rsidRPr="00D905F3" w:rsidRDefault="00F81724" w:rsidP="002C3D1B">
            <w:pPr>
              <w:spacing w:before="60" w:after="60"/>
              <w:rPr>
                <w:rFonts w:ascii="Arial" w:hAnsi="Arial" w:cs="Arial"/>
                <w:sz w:val="20"/>
                <w:szCs w:val="20"/>
              </w:rPr>
            </w:pPr>
          </w:p>
        </w:tc>
      </w:tr>
      <w:tr w:rsidR="00F81724" w:rsidRPr="008F41CD" w14:paraId="5D07912E" w14:textId="77777777" w:rsidTr="002C3D1B">
        <w:tc>
          <w:tcPr>
            <w:tcW w:w="0" w:type="auto"/>
            <w:vAlign w:val="center"/>
          </w:tcPr>
          <w:p w14:paraId="3BFD42CE" w14:textId="77777777" w:rsidR="00F81724" w:rsidRPr="003B1940" w:rsidRDefault="00F81724" w:rsidP="00F81724">
            <w:pPr>
              <w:numPr>
                <w:ilvl w:val="0"/>
                <w:numId w:val="17"/>
              </w:numPr>
              <w:spacing w:before="60" w:after="60"/>
              <w:contextualSpacing/>
              <w:rPr>
                <w:rFonts w:ascii="Arial" w:hAnsi="Arial" w:cs="Arial"/>
                <w:sz w:val="20"/>
                <w:szCs w:val="20"/>
              </w:rPr>
            </w:pPr>
          </w:p>
        </w:tc>
        <w:tc>
          <w:tcPr>
            <w:tcW w:w="3135" w:type="dxa"/>
            <w:vAlign w:val="center"/>
          </w:tcPr>
          <w:p w14:paraId="7DF8B12C" w14:textId="77777777" w:rsidR="00F81724" w:rsidRPr="003B1940" w:rsidRDefault="00F81724" w:rsidP="002C3D1B">
            <w:pPr>
              <w:rPr>
                <w:rFonts w:ascii="Arial" w:hAnsi="Arial" w:cs="Arial"/>
                <w:sz w:val="20"/>
                <w:szCs w:val="20"/>
                <w:lang w:eastAsia="en-US"/>
              </w:rPr>
            </w:pPr>
            <w:r w:rsidRPr="003B1940">
              <w:rPr>
                <w:rFonts w:ascii="Arial" w:hAnsi="Arial" w:cs="Arial"/>
                <w:sz w:val="20"/>
                <w:szCs w:val="20"/>
                <w:lang w:eastAsia="en-US"/>
              </w:rPr>
              <w:t>Įmonės įstatai</w:t>
            </w:r>
          </w:p>
        </w:tc>
        <w:tc>
          <w:tcPr>
            <w:tcW w:w="1798" w:type="dxa"/>
            <w:vAlign w:val="center"/>
          </w:tcPr>
          <w:p w14:paraId="48B1EB1B" w14:textId="77777777" w:rsidR="00F81724" w:rsidRPr="00E973B7" w:rsidRDefault="00F81724" w:rsidP="002C3D1B">
            <w:pPr>
              <w:spacing w:before="60" w:after="60"/>
              <w:rPr>
                <w:rFonts w:ascii="Arial" w:hAnsi="Arial" w:cs="Arial"/>
                <w:sz w:val="20"/>
                <w:szCs w:val="20"/>
                <w:lang w:eastAsia="en-US"/>
              </w:rPr>
            </w:pPr>
            <w:r w:rsidRPr="00E973B7">
              <w:rPr>
                <w:rFonts w:ascii="Arial" w:hAnsi="Arial" w:cs="Arial"/>
                <w:bCs/>
                <w:sz w:val="20"/>
                <w:szCs w:val="20"/>
              </w:rPr>
              <w:t>Taip / Ne</w:t>
            </w:r>
          </w:p>
        </w:tc>
        <w:tc>
          <w:tcPr>
            <w:tcW w:w="4043" w:type="dxa"/>
            <w:vAlign w:val="center"/>
          </w:tcPr>
          <w:p w14:paraId="6C954A0A" w14:textId="77777777" w:rsidR="00F81724" w:rsidRPr="003B1940" w:rsidRDefault="00F81724" w:rsidP="002C3D1B">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c>
          <w:tcPr>
            <w:tcW w:w="2788" w:type="dxa"/>
          </w:tcPr>
          <w:p w14:paraId="36465CAA" w14:textId="77777777" w:rsidR="00F81724" w:rsidRPr="003B1940" w:rsidRDefault="00F81724" w:rsidP="002C3D1B">
            <w:pPr>
              <w:spacing w:before="60" w:after="60"/>
              <w:rPr>
                <w:rFonts w:ascii="Arial" w:hAnsi="Arial" w:cs="Arial"/>
                <w:sz w:val="20"/>
                <w:szCs w:val="20"/>
              </w:rPr>
            </w:pPr>
          </w:p>
        </w:tc>
        <w:tc>
          <w:tcPr>
            <w:tcW w:w="3260" w:type="dxa"/>
          </w:tcPr>
          <w:p w14:paraId="445DC97D" w14:textId="77777777" w:rsidR="00F81724" w:rsidRPr="003B1940" w:rsidRDefault="00F81724" w:rsidP="002C3D1B">
            <w:pPr>
              <w:spacing w:before="60" w:after="60"/>
              <w:rPr>
                <w:rFonts w:ascii="Arial" w:hAnsi="Arial" w:cs="Arial"/>
                <w:sz w:val="20"/>
                <w:szCs w:val="20"/>
              </w:rPr>
            </w:pPr>
          </w:p>
        </w:tc>
      </w:tr>
      <w:tr w:rsidR="00F81724" w:rsidRPr="008F41CD" w14:paraId="39C0D8F6" w14:textId="77777777" w:rsidTr="002C3D1B">
        <w:tc>
          <w:tcPr>
            <w:tcW w:w="0" w:type="auto"/>
            <w:vAlign w:val="center"/>
          </w:tcPr>
          <w:p w14:paraId="06598A93" w14:textId="77777777" w:rsidR="00F81724" w:rsidRPr="003B1940" w:rsidRDefault="00F81724" w:rsidP="00F81724">
            <w:pPr>
              <w:numPr>
                <w:ilvl w:val="0"/>
                <w:numId w:val="17"/>
              </w:numPr>
              <w:spacing w:before="60" w:after="60"/>
              <w:contextualSpacing/>
              <w:rPr>
                <w:rFonts w:ascii="Arial" w:hAnsi="Arial" w:cs="Arial"/>
                <w:sz w:val="20"/>
                <w:szCs w:val="20"/>
              </w:rPr>
            </w:pPr>
          </w:p>
        </w:tc>
        <w:tc>
          <w:tcPr>
            <w:tcW w:w="3135" w:type="dxa"/>
            <w:vAlign w:val="center"/>
          </w:tcPr>
          <w:p w14:paraId="3425DC5B" w14:textId="77777777" w:rsidR="00F81724" w:rsidRDefault="00F81724" w:rsidP="002C3D1B">
            <w:pPr>
              <w:rPr>
                <w:rFonts w:ascii="Arial" w:hAnsi="Arial" w:cs="Arial"/>
                <w:sz w:val="20"/>
                <w:szCs w:val="20"/>
              </w:rPr>
            </w:pPr>
            <w:r>
              <w:rPr>
                <w:rFonts w:ascii="Arial" w:hAnsi="Arial" w:cs="Arial"/>
                <w:sz w:val="20"/>
                <w:szCs w:val="20"/>
              </w:rPr>
              <w:t>Deklaracija dėl jungtinei veiklai susivienijusių tiekėjų grupės dalyvavimo pirkime</w:t>
            </w:r>
          </w:p>
        </w:tc>
        <w:tc>
          <w:tcPr>
            <w:tcW w:w="1798" w:type="dxa"/>
            <w:vAlign w:val="center"/>
          </w:tcPr>
          <w:p w14:paraId="2B835651" w14:textId="77777777" w:rsidR="00F81724" w:rsidRPr="00E973B7" w:rsidRDefault="00F81724" w:rsidP="002C3D1B">
            <w:pPr>
              <w:spacing w:before="60" w:after="60"/>
              <w:rPr>
                <w:rFonts w:ascii="Arial" w:hAnsi="Arial" w:cs="Arial"/>
                <w:bCs/>
                <w:sz w:val="20"/>
                <w:szCs w:val="20"/>
              </w:rPr>
            </w:pPr>
            <w:r>
              <w:rPr>
                <w:rFonts w:ascii="Arial" w:hAnsi="Arial" w:cs="Arial"/>
                <w:bCs/>
                <w:sz w:val="20"/>
                <w:szCs w:val="20"/>
              </w:rPr>
              <w:t xml:space="preserve">Taip </w:t>
            </w:r>
          </w:p>
        </w:tc>
        <w:tc>
          <w:tcPr>
            <w:tcW w:w="4043" w:type="dxa"/>
            <w:vAlign w:val="center"/>
          </w:tcPr>
          <w:p w14:paraId="6893314C" w14:textId="77777777" w:rsidR="00F81724" w:rsidRPr="003B1940" w:rsidRDefault="00F81724" w:rsidP="002C3D1B">
            <w:pPr>
              <w:spacing w:before="60" w:after="60"/>
              <w:rPr>
                <w:rFonts w:ascii="Arial" w:hAnsi="Arial" w:cs="Arial"/>
                <w:sz w:val="20"/>
                <w:szCs w:val="20"/>
              </w:rPr>
            </w:pPr>
            <w:r>
              <w:rPr>
                <w:rFonts w:ascii="Arial" w:hAnsi="Arial" w:cs="Arial"/>
                <w:sz w:val="20"/>
                <w:szCs w:val="20"/>
              </w:rPr>
              <w:t>Informacija laikytina konfidencialia.</w:t>
            </w:r>
          </w:p>
        </w:tc>
        <w:tc>
          <w:tcPr>
            <w:tcW w:w="2788" w:type="dxa"/>
          </w:tcPr>
          <w:p w14:paraId="71D72293" w14:textId="77777777" w:rsidR="00F81724" w:rsidRDefault="00F81724" w:rsidP="002C3D1B">
            <w:pPr>
              <w:spacing w:before="60" w:after="60"/>
              <w:rPr>
                <w:rFonts w:ascii="Arial" w:hAnsi="Arial" w:cs="Arial"/>
                <w:sz w:val="20"/>
                <w:szCs w:val="20"/>
              </w:rPr>
            </w:pPr>
          </w:p>
        </w:tc>
        <w:tc>
          <w:tcPr>
            <w:tcW w:w="3260" w:type="dxa"/>
          </w:tcPr>
          <w:p w14:paraId="655645CE" w14:textId="77777777" w:rsidR="00F81724" w:rsidRDefault="00F81724" w:rsidP="002C3D1B">
            <w:pPr>
              <w:spacing w:before="60" w:after="60"/>
              <w:rPr>
                <w:rFonts w:ascii="Arial" w:hAnsi="Arial" w:cs="Arial"/>
                <w:sz w:val="20"/>
                <w:szCs w:val="20"/>
              </w:rPr>
            </w:pPr>
          </w:p>
        </w:tc>
      </w:tr>
    </w:tbl>
    <w:p w14:paraId="36502923" w14:textId="77777777" w:rsidR="00F81724" w:rsidRDefault="00F81724" w:rsidP="00F81724">
      <w:pPr>
        <w:spacing w:before="60" w:after="60"/>
        <w:jc w:val="both"/>
        <w:rPr>
          <w:rFonts w:ascii="Arial" w:hAnsi="Arial" w:cs="Arial"/>
          <w:sz w:val="20"/>
          <w:szCs w:val="20"/>
        </w:rPr>
      </w:pPr>
    </w:p>
    <w:p w14:paraId="3C470067" w14:textId="77777777" w:rsidR="00F81724" w:rsidRPr="00A96804" w:rsidRDefault="00F81724" w:rsidP="00F81724">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0AE73D59" w14:textId="77777777" w:rsidR="00F81724" w:rsidRDefault="00F81724" w:rsidP="00F81724">
      <w:pPr>
        <w:spacing w:before="60" w:after="60" w:line="276" w:lineRule="auto"/>
        <w:jc w:val="center"/>
        <w:rPr>
          <w:rFonts w:ascii="Arial" w:hAnsi="Arial" w:cs="Arial"/>
          <w:sz w:val="19"/>
          <w:szCs w:val="19"/>
        </w:rPr>
      </w:pPr>
      <w:r w:rsidRPr="00A96804">
        <w:rPr>
          <w:rFonts w:ascii="Arial" w:hAnsi="Arial" w:cs="Arial"/>
          <w:sz w:val="19"/>
          <w:szCs w:val="19"/>
        </w:rPr>
        <w:t>(Tiekėjo arba jo įgalioto asmens</w:t>
      </w:r>
      <w:r>
        <w:rPr>
          <w:rFonts w:ascii="Arial" w:hAnsi="Arial" w:cs="Arial"/>
          <w:sz w:val="19"/>
          <w:szCs w:val="19"/>
        </w:rPr>
        <w:t xml:space="preserve"> pareigos,</w:t>
      </w:r>
      <w:r w:rsidRPr="00A96804">
        <w:rPr>
          <w:rFonts w:ascii="Arial" w:hAnsi="Arial" w:cs="Arial"/>
          <w:sz w:val="19"/>
          <w:szCs w:val="19"/>
        </w:rPr>
        <w:t xml:space="preserve"> vardas, pavardė, parašas)</w:t>
      </w:r>
      <w:r w:rsidRPr="00A96804">
        <w:rPr>
          <w:rStyle w:val="FootnoteReference"/>
          <w:rFonts w:ascii="Arial" w:hAnsi="Arial" w:cs="Arial"/>
          <w:sz w:val="19"/>
          <w:szCs w:val="19"/>
        </w:rPr>
        <w:footnoteReference w:id="13"/>
      </w:r>
    </w:p>
    <w:bookmarkEnd w:id="2"/>
    <w:p w14:paraId="0C37400A" w14:textId="1B259973" w:rsidR="00F222AC" w:rsidRPr="00981208" w:rsidRDefault="00F222AC" w:rsidP="00981208">
      <w:pPr>
        <w:tabs>
          <w:tab w:val="left" w:pos="6909"/>
        </w:tabs>
        <w:rPr>
          <w:rFonts w:ascii="Arial" w:hAnsi="Arial" w:cs="Arial"/>
          <w:sz w:val="19"/>
          <w:szCs w:val="19"/>
        </w:rPr>
      </w:pPr>
    </w:p>
    <w:sectPr w:rsidR="00F222AC" w:rsidRPr="00981208" w:rsidSect="00404284">
      <w:pgSz w:w="16838" w:h="11906" w:orient="landscape" w:code="9"/>
      <w:pgMar w:top="1701" w:right="1134" w:bottom="567" w:left="1134" w:header="114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2F0DA" w14:textId="77777777" w:rsidR="00446313" w:rsidRDefault="00446313" w:rsidP="0043350F">
      <w:r>
        <w:separator/>
      </w:r>
    </w:p>
  </w:endnote>
  <w:endnote w:type="continuationSeparator" w:id="0">
    <w:p w14:paraId="1053CAD6" w14:textId="77777777" w:rsidR="00446313" w:rsidRDefault="00446313" w:rsidP="0043350F">
      <w:r>
        <w:continuationSeparator/>
      </w:r>
    </w:p>
  </w:endnote>
  <w:endnote w:type="continuationNotice" w:id="1">
    <w:p w14:paraId="0656C06E" w14:textId="77777777" w:rsidR="00446313" w:rsidRDefault="00446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5"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25D05" w14:textId="77777777" w:rsidR="00853AE2" w:rsidRDefault="00853A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02CE0" w14:textId="77777777" w:rsidR="00853AE2" w:rsidRDefault="00853A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B4F07" w14:textId="77777777" w:rsidR="00853AE2" w:rsidRDefault="00853A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FDF91" w14:textId="77777777" w:rsidR="00446313" w:rsidRDefault="00446313" w:rsidP="0043350F">
      <w:r>
        <w:separator/>
      </w:r>
    </w:p>
  </w:footnote>
  <w:footnote w:type="continuationSeparator" w:id="0">
    <w:p w14:paraId="42C1195B" w14:textId="77777777" w:rsidR="00446313" w:rsidRDefault="00446313" w:rsidP="0043350F">
      <w:r>
        <w:continuationSeparator/>
      </w:r>
    </w:p>
  </w:footnote>
  <w:footnote w:type="continuationNotice" w:id="1">
    <w:p w14:paraId="7F625797" w14:textId="77777777" w:rsidR="00446313" w:rsidRDefault="00446313"/>
  </w:footnote>
  <w:footnote w:id="2">
    <w:p w14:paraId="27533A42" w14:textId="77777777" w:rsidR="00832C12" w:rsidRPr="00173B00" w:rsidRDefault="00832C12" w:rsidP="00DE5FAA">
      <w:pPr>
        <w:pStyle w:val="FootnoteText"/>
        <w:rPr>
          <w:rFonts w:ascii="Arial" w:hAnsi="Arial" w:cs="Arial"/>
        </w:rPr>
      </w:pPr>
      <w:r w:rsidRPr="00707444">
        <w:rPr>
          <w:rStyle w:val="FootnoteReference"/>
          <w:rFonts w:ascii="Arial" w:hAnsi="Arial" w:cs="Arial"/>
        </w:rPr>
        <w:footnoteRef/>
      </w:r>
      <w:r w:rsidRPr="00707444">
        <w:rPr>
          <w:rFonts w:ascii="Arial" w:hAnsi="Arial" w:cs="Arial"/>
        </w:rPr>
        <w:t xml:space="preserve"> </w:t>
      </w:r>
      <w:r w:rsidR="00CE2F1C" w:rsidRPr="00707444">
        <w:rPr>
          <w:rFonts w:ascii="Arial" w:hAnsi="Arial" w:cs="Arial"/>
        </w:rPr>
        <w:t>Nurodyta</w:t>
      </w:r>
      <w:r w:rsidR="00CE2F1C">
        <w:rPr>
          <w:rFonts w:ascii="Arial" w:hAnsi="Arial" w:cs="Arial"/>
        </w:rPr>
        <w:t>s</w:t>
      </w:r>
      <w:r w:rsidR="00CE2F1C" w:rsidRPr="00707444">
        <w:rPr>
          <w:rFonts w:ascii="Arial" w:hAnsi="Arial" w:cs="Arial"/>
        </w:rPr>
        <w:t xml:space="preserve"> </w:t>
      </w:r>
      <w:r w:rsidR="00CE2F1C" w:rsidRPr="00173B00">
        <w:rPr>
          <w:rFonts w:ascii="Arial" w:hAnsi="Arial" w:cs="Arial"/>
        </w:rPr>
        <w:t xml:space="preserve">maksimalus Pirkimo objekto kiekis. Pirkėjas neįsipareigoja nupirkti viso nurodyto kiekio. </w:t>
      </w:r>
      <w:r w:rsidR="00CE2F1C" w:rsidRPr="00173B00">
        <w:rPr>
          <w:rFonts w:ascii="Arial" w:hAnsi="Arial" w:cs="Arial"/>
          <w:i/>
        </w:rPr>
        <w:t>(Jei nurodomas tikslus kiekis (ne maksimalus), ši išnaša trinama, nes Pirkėjas tokiu atveju įsipareigoja nupirkti visą kiekį)</w:t>
      </w:r>
    </w:p>
  </w:footnote>
  <w:footnote w:id="3">
    <w:p w14:paraId="3EEECD6C" w14:textId="77777777" w:rsidR="00832C12" w:rsidRPr="00707444" w:rsidRDefault="00832C12" w:rsidP="00DE5FAA">
      <w:pPr>
        <w:pStyle w:val="FootnoteText"/>
        <w:rPr>
          <w:rFonts w:ascii="Arial" w:hAnsi="Arial" w:cs="Arial"/>
        </w:rPr>
      </w:pPr>
      <w:r w:rsidRPr="00707444">
        <w:rPr>
          <w:rStyle w:val="FootnoteReference"/>
          <w:rFonts w:ascii="Arial" w:hAnsi="Arial" w:cs="Arial"/>
        </w:rPr>
        <w:footnoteRef/>
      </w:r>
      <w:r w:rsidRPr="00707444">
        <w:rPr>
          <w:rFonts w:ascii="Arial" w:hAnsi="Arial" w:cs="Arial"/>
        </w:rPr>
        <w:t xml:space="preserve"> Kaina </w:t>
      </w:r>
      <w:r>
        <w:rPr>
          <w:rFonts w:ascii="Arial" w:hAnsi="Arial" w:cs="Arial"/>
        </w:rPr>
        <w:t>EUR</w:t>
      </w:r>
      <w:r w:rsidRPr="00707444">
        <w:rPr>
          <w:rFonts w:ascii="Arial" w:hAnsi="Arial" w:cs="Arial"/>
        </w:rPr>
        <w:t xml:space="preserve"> be PVM apskaičiuojama padauginant Įkainį </w:t>
      </w:r>
      <w:r>
        <w:rPr>
          <w:rFonts w:ascii="Arial" w:hAnsi="Arial" w:cs="Arial"/>
        </w:rPr>
        <w:t xml:space="preserve">EUR </w:t>
      </w:r>
      <w:r w:rsidRPr="00707444">
        <w:rPr>
          <w:rFonts w:ascii="Arial" w:hAnsi="Arial" w:cs="Arial"/>
        </w:rPr>
        <w:t>be PVM iš Preliminaraus kiekio.</w:t>
      </w:r>
    </w:p>
  </w:footnote>
  <w:footnote w:id="4">
    <w:p w14:paraId="6A4B71BD" w14:textId="77777777" w:rsidR="009911FD" w:rsidRDefault="009911FD" w:rsidP="009911FD">
      <w:pPr>
        <w:pStyle w:val="FootnoteText"/>
        <w:jc w:val="both"/>
      </w:pPr>
      <w:r>
        <w:rPr>
          <w:rStyle w:val="FootnoteReference"/>
        </w:rPr>
        <w:footnoteRef/>
      </w:r>
      <w:r>
        <w:t xml:space="preserve"> </w:t>
      </w:r>
      <w:r w:rsidRPr="009911FD">
        <w:rPr>
          <w:rFonts w:ascii="Arial" w:hAnsi="Arial" w:cs="Arial"/>
        </w:rPr>
        <w:t xml:space="preserve">Pasiūlymo kaina EUR be PVM </w:t>
      </w:r>
      <w:r w:rsidRPr="009911FD">
        <w:rPr>
          <w:rFonts w:ascii="Arial" w:hAnsi="Arial" w:cs="Arial"/>
          <w:i/>
          <w:u w:val="single"/>
        </w:rPr>
        <w:t>nėra Pirkėjo įsipareigojimas Laimėjusiam Dalyviui sumokėti nurodytą sumą sutarties galiojimo laikotarpiu ir bus naudojama tik pasiūlymų vertinimui</w:t>
      </w:r>
      <w:r w:rsidRPr="009911FD">
        <w:rPr>
          <w:rFonts w:ascii="Arial" w:hAnsi="Arial" w:cs="Arial"/>
          <w:iCs/>
        </w:rPr>
        <w:t>. Laimėjusiam Dalyviui bus sumokama tik už faktišką kiekį.</w:t>
      </w:r>
    </w:p>
  </w:footnote>
  <w:footnote w:id="5">
    <w:p w14:paraId="6B5740C4" w14:textId="77777777" w:rsidR="00832C12" w:rsidRPr="00053D45" w:rsidRDefault="00832C12" w:rsidP="00DE5FAA">
      <w:pPr>
        <w:pStyle w:val="FootnoteText"/>
        <w:jc w:val="both"/>
        <w:rPr>
          <w:rFonts w:ascii="Arial" w:hAnsi="Arial" w:cs="Arial"/>
        </w:rPr>
      </w:pPr>
      <w:r w:rsidRPr="00707444">
        <w:rPr>
          <w:rStyle w:val="FootnoteReference"/>
          <w:rFonts w:ascii="Arial" w:hAnsi="Arial" w:cs="Arial"/>
        </w:rPr>
        <w:footnoteRef/>
      </w:r>
      <w:r w:rsidRPr="00707444">
        <w:rPr>
          <w:rFonts w:ascii="Arial" w:hAnsi="Arial" w:cs="Arial"/>
        </w:rPr>
        <w:t xml:space="preserve"> Pasiūlymo kaina </w:t>
      </w:r>
      <w:r>
        <w:rPr>
          <w:rFonts w:ascii="Arial" w:hAnsi="Arial" w:cs="Arial"/>
        </w:rPr>
        <w:t>EUR</w:t>
      </w:r>
      <w:r w:rsidRPr="00053D45">
        <w:rPr>
          <w:rFonts w:ascii="Arial" w:hAnsi="Arial" w:cs="Arial"/>
        </w:rPr>
        <w:t xml:space="preserve"> su PVM turi apimti visas išlaidas, visus mokesčius ir </w:t>
      </w:r>
      <w:proofErr w:type="spellStart"/>
      <w:r w:rsidRPr="00053D45">
        <w:rPr>
          <w:rFonts w:ascii="Arial" w:hAnsi="Arial" w:cs="Arial"/>
        </w:rPr>
        <w:t>apmokestinimus</w:t>
      </w:r>
      <w:proofErr w:type="spellEnd"/>
      <w:r w:rsidRPr="00053D45">
        <w:rPr>
          <w:rFonts w:ascii="Arial" w:hAnsi="Arial" w:cs="Arial"/>
        </w:rPr>
        <w:t xml:space="preserve">, mokėtinus pagal galiojančius Lietuvos Respublikos įstatymus. </w:t>
      </w:r>
      <w:r w:rsidRPr="00053D45">
        <w:rPr>
          <w:rFonts w:ascii="Arial" w:hAnsi="Arial" w:cs="Arial"/>
          <w:i/>
          <w:u w:val="single"/>
        </w:rPr>
        <w:t>Tai nėra Pirkėjo įsipareigojimas Laimėjusiam Dalyviui sumokėti nurodytą sumą sutarties galiojimo laikotarpiu.</w:t>
      </w:r>
      <w:r w:rsidRPr="00053D45">
        <w:rPr>
          <w:rFonts w:ascii="Arial" w:hAnsi="Arial" w:cs="Arial"/>
          <w:iCs/>
        </w:rPr>
        <w:t xml:space="preserve"> Laimėjusiam Dalyviui bus sumokama tik už faktišką kiekį.  </w:t>
      </w:r>
    </w:p>
  </w:footnote>
  <w:footnote w:id="6">
    <w:p w14:paraId="64292F36" w14:textId="77777777" w:rsidR="00F81724" w:rsidRPr="00D12F2B" w:rsidRDefault="00F81724" w:rsidP="00F81724">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r>
        <w:rPr>
          <w:rFonts w:ascii="Arial" w:hAnsi="Arial" w:cs="Arial"/>
          <w:sz w:val="16"/>
          <w:szCs w:val="16"/>
        </w:rPr>
        <w:t xml:space="preserve"> Atsižvelgiant į informacijos konfidencialumą</w:t>
      </w:r>
      <w:r w:rsidRPr="00BD394F">
        <w:rPr>
          <w:rFonts w:ascii="Arial" w:hAnsi="Arial" w:cs="Arial"/>
          <w:sz w:val="16"/>
          <w:szCs w:val="16"/>
        </w:rPr>
        <w:t xml:space="preserve">, </w:t>
      </w:r>
      <w:r w:rsidRPr="00BD394F">
        <w:rPr>
          <w:rFonts w:ascii="Arial" w:hAnsi="Arial" w:cs="Arial"/>
          <w:b/>
          <w:iCs/>
          <w:sz w:val="16"/>
          <w:szCs w:val="16"/>
          <w:u w:val="single"/>
        </w:rPr>
        <w:t>pateikiami konfidencialumą įrodantys dokumentai ir argumentai.</w:t>
      </w:r>
    </w:p>
  </w:footnote>
  <w:footnote w:id="7">
    <w:p w14:paraId="1B050715" w14:textId="77777777" w:rsidR="00F81724" w:rsidRPr="004314C5" w:rsidRDefault="00F81724" w:rsidP="00F81724">
      <w:pPr>
        <w:pStyle w:val="FootnoteText"/>
        <w:jc w:val="both"/>
        <w:rPr>
          <w:rFonts w:ascii="Arial" w:hAnsi="Arial" w:cs="Arial"/>
          <w:b/>
          <w:sz w:val="16"/>
          <w:szCs w:val="16"/>
        </w:rPr>
      </w:pPr>
      <w:r w:rsidRPr="004314C5">
        <w:rPr>
          <w:rStyle w:val="FootnoteReference"/>
          <w:rFonts w:ascii="Arial" w:hAnsi="Arial" w:cs="Arial"/>
          <w:b/>
          <w:sz w:val="16"/>
          <w:szCs w:val="16"/>
        </w:rPr>
        <w:footnoteRef/>
      </w:r>
      <w:r w:rsidRPr="004314C5">
        <w:rPr>
          <w:rFonts w:ascii="Arial" w:hAnsi="Arial" w:cs="Arial"/>
          <w:b/>
          <w:sz w:val="16"/>
          <w:szCs w:val="16"/>
        </w:rPr>
        <w:t xml:space="preserve"> Dokumentas įkeliamas: INSERT -&gt; </w:t>
      </w:r>
      <w:proofErr w:type="spellStart"/>
      <w:r w:rsidRPr="004314C5">
        <w:rPr>
          <w:rFonts w:ascii="Arial" w:hAnsi="Arial" w:cs="Arial"/>
          <w:b/>
          <w:sz w:val="16"/>
          <w:szCs w:val="16"/>
        </w:rPr>
        <w:t>Object</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Create</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From</w:t>
      </w:r>
      <w:proofErr w:type="spellEnd"/>
      <w:r w:rsidRPr="004314C5">
        <w:rPr>
          <w:rFonts w:ascii="Arial" w:hAnsi="Arial" w:cs="Arial"/>
          <w:b/>
          <w:sz w:val="16"/>
          <w:szCs w:val="16"/>
        </w:rPr>
        <w:t xml:space="preserve"> File -&gt; </w:t>
      </w:r>
      <w:proofErr w:type="spellStart"/>
      <w:r w:rsidRPr="004314C5">
        <w:rPr>
          <w:rFonts w:ascii="Arial" w:hAnsi="Arial" w:cs="Arial"/>
          <w:b/>
          <w:sz w:val="16"/>
          <w:szCs w:val="16"/>
        </w:rPr>
        <w:t>Browse</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Display</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as</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icon</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ok</w:t>
      </w:r>
      <w:proofErr w:type="spellEnd"/>
      <w:r w:rsidRPr="004314C5">
        <w:rPr>
          <w:rFonts w:ascii="Arial" w:hAnsi="Arial" w:cs="Arial"/>
          <w:b/>
          <w:sz w:val="16"/>
          <w:szCs w:val="16"/>
        </w:rPr>
        <w:t>.</w:t>
      </w:r>
    </w:p>
  </w:footnote>
  <w:footnote w:id="8">
    <w:p w14:paraId="2AED69A7" w14:textId="77777777" w:rsidR="00F81724" w:rsidRPr="00D12F2B" w:rsidRDefault="00F81724" w:rsidP="00F81724">
      <w:pPr>
        <w:pStyle w:val="FootnoteText"/>
        <w:jc w:val="both"/>
        <w:rPr>
          <w:rFonts w:ascii="Arial" w:hAnsi="Arial" w:cs="Arial"/>
          <w:sz w:val="16"/>
          <w:szCs w:val="16"/>
        </w:rPr>
      </w:pPr>
      <w:r w:rsidRPr="004314C5">
        <w:rPr>
          <w:rStyle w:val="FootnoteReference"/>
          <w:rFonts w:ascii="Arial" w:hAnsi="Arial" w:cs="Arial"/>
          <w:b/>
          <w:sz w:val="16"/>
          <w:szCs w:val="16"/>
        </w:rPr>
        <w:footnoteRef/>
      </w:r>
      <w:r w:rsidRPr="004314C5">
        <w:rPr>
          <w:rFonts w:ascii="Arial" w:hAnsi="Arial" w:cs="Arial"/>
          <w:b/>
          <w:sz w:val="16"/>
          <w:szCs w:val="16"/>
        </w:rPr>
        <w:t xml:space="preserve"> Dokumentas įkeliamas: INSERT -&gt; </w:t>
      </w:r>
      <w:proofErr w:type="spellStart"/>
      <w:r w:rsidRPr="004314C5">
        <w:rPr>
          <w:rFonts w:ascii="Arial" w:hAnsi="Arial" w:cs="Arial"/>
          <w:b/>
          <w:sz w:val="16"/>
          <w:szCs w:val="16"/>
        </w:rPr>
        <w:t>Object</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Create</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From</w:t>
      </w:r>
      <w:proofErr w:type="spellEnd"/>
      <w:r w:rsidRPr="004314C5">
        <w:rPr>
          <w:rFonts w:ascii="Arial" w:hAnsi="Arial" w:cs="Arial"/>
          <w:b/>
          <w:sz w:val="16"/>
          <w:szCs w:val="16"/>
        </w:rPr>
        <w:t xml:space="preserve"> File -&gt; </w:t>
      </w:r>
      <w:proofErr w:type="spellStart"/>
      <w:r w:rsidRPr="004314C5">
        <w:rPr>
          <w:rFonts w:ascii="Arial" w:hAnsi="Arial" w:cs="Arial"/>
          <w:b/>
          <w:sz w:val="16"/>
          <w:szCs w:val="16"/>
        </w:rPr>
        <w:t>Browse</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Display</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as</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icon</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ok</w:t>
      </w:r>
      <w:proofErr w:type="spellEnd"/>
      <w:r w:rsidRPr="004314C5">
        <w:rPr>
          <w:rFonts w:ascii="Arial" w:hAnsi="Arial" w:cs="Arial"/>
          <w:b/>
          <w:sz w:val="16"/>
          <w:szCs w:val="16"/>
        </w:rPr>
        <w:t>. Pateiktas dokumentas laimėjimo atveju bus paviešintas. Tiekėjas</w:t>
      </w:r>
      <w:r>
        <w:rPr>
          <w:rFonts w:ascii="Arial" w:hAnsi="Arial" w:cs="Arial"/>
          <w:b/>
          <w:sz w:val="16"/>
          <w:szCs w:val="16"/>
        </w:rPr>
        <w:t xml:space="preserve"> įsipareigoja užtikrinti, kad do</w:t>
      </w:r>
      <w:r w:rsidRPr="004314C5">
        <w:rPr>
          <w:rFonts w:ascii="Arial" w:hAnsi="Arial" w:cs="Arial"/>
          <w:b/>
          <w:sz w:val="16"/>
          <w:szCs w:val="16"/>
        </w:rPr>
        <w:t>kumente nėra konfidencialios ir negalimos viešinti informacijos.</w:t>
      </w:r>
    </w:p>
  </w:footnote>
  <w:footnote w:id="9">
    <w:p w14:paraId="70FAE7E8" w14:textId="77777777" w:rsidR="00F81724" w:rsidRPr="00DE4459" w:rsidRDefault="00F81724" w:rsidP="00F81724">
      <w:pPr>
        <w:autoSpaceDE w:val="0"/>
        <w:autoSpaceDN w:val="0"/>
        <w:adjustRightInd w:val="0"/>
        <w:spacing w:before="60" w:after="60"/>
        <w:jc w:val="both"/>
        <w:rPr>
          <w:rFonts w:ascii="Arial" w:hAnsi="Arial" w:cs="Arial"/>
          <w:sz w:val="18"/>
          <w:szCs w:val="18"/>
        </w:rPr>
      </w:pPr>
      <w:r w:rsidRPr="00DE4459">
        <w:rPr>
          <w:rStyle w:val="FootnoteReference"/>
          <w:rFonts w:ascii="Arial" w:hAnsi="Arial" w:cs="Arial"/>
          <w:sz w:val="18"/>
          <w:szCs w:val="18"/>
        </w:rPr>
        <w:footnoteRef/>
      </w:r>
      <w:r w:rsidRPr="00DE4459">
        <w:rPr>
          <w:rFonts w:ascii="Arial" w:hAnsi="Arial" w:cs="Arial"/>
          <w:sz w:val="18"/>
          <w:szCs w:val="18"/>
        </w:rPr>
        <w:t xml:space="preserve"> Lentelėje žemiau pateikiama informacija apie Pasiūlyme nurodytos informacijos konfidencialumą. </w:t>
      </w:r>
      <w:r w:rsidRPr="00DE4459">
        <w:rPr>
          <w:rFonts w:ascii="Arial" w:hAnsi="Arial" w:cs="Arial"/>
          <w:iCs/>
          <w:sz w:val="18"/>
          <w:szCs w:val="18"/>
        </w:rPr>
        <w:t xml:space="preserve">Dalyvis privalo nurodyti, ar jo Pasiūlyme yra konfidencialios informacijos, ir kuri Pasiūlyme nurodyta informacija yra konfidenciali. </w:t>
      </w:r>
      <w:r w:rsidRPr="00DE4459">
        <w:rPr>
          <w:rFonts w:ascii="Arial" w:hAnsi="Arial" w:cs="Arial"/>
          <w:b/>
          <w:iCs/>
          <w:sz w:val="18"/>
          <w:szCs w:val="18"/>
          <w:u w:val="single"/>
        </w:rPr>
        <w:t>Nurodant, jog informacija yra konfidenciali, prašome kartu su paraiška/pasiūlymu pateikti konfidencialumą įrodančius dokumentus ir argumentus.</w:t>
      </w:r>
      <w:r w:rsidRPr="00DE4459">
        <w:rPr>
          <w:rFonts w:ascii="Arial" w:hAnsi="Arial" w:cs="Arial"/>
          <w:iCs/>
          <w:sz w:val="18"/>
          <w:szCs w:val="18"/>
        </w:rPr>
        <w:t xml:space="preserve"> Visas Dalyvio Pasiūlymas negali būti laikomas konfidencialia informacija</w:t>
      </w:r>
      <w:r w:rsidRPr="00DE4459">
        <w:rPr>
          <w:rFonts w:ascii="Arial" w:hAnsi="Arial" w:cs="Arial"/>
          <w:bCs/>
          <w:iCs/>
          <w:sz w:val="18"/>
          <w:szCs w:val="18"/>
        </w:rPr>
        <w:t>.</w:t>
      </w:r>
    </w:p>
    <w:p w14:paraId="649FB0FB" w14:textId="77777777" w:rsidR="00F81724" w:rsidRPr="00DE4459" w:rsidRDefault="00F81724" w:rsidP="00F81724">
      <w:pPr>
        <w:autoSpaceDE w:val="0"/>
        <w:autoSpaceDN w:val="0"/>
        <w:adjustRightInd w:val="0"/>
        <w:spacing w:before="60" w:after="60"/>
        <w:jc w:val="both"/>
        <w:rPr>
          <w:rFonts w:ascii="Arial" w:hAnsi="Arial" w:cs="Arial"/>
          <w:sz w:val="18"/>
          <w:szCs w:val="18"/>
        </w:rPr>
      </w:pPr>
      <w:r w:rsidRPr="00DE4459">
        <w:rPr>
          <w:rFonts w:ascii="Arial" w:hAnsi="Arial" w:cs="Arial"/>
          <w:b/>
          <w:sz w:val="18"/>
          <w:szCs w:val="18"/>
          <w:u w:val="single"/>
        </w:rPr>
        <w:t>Tuo atveju, jei lentelė ar atskiros jos eilutės nėra užpildomos, Pirkėjas laikys, kad ta Pasiūlymo informacija arba atitinkama jos dalis nėra laikoma konfidencialia</w:t>
      </w:r>
      <w:r w:rsidRPr="00DE4459">
        <w:rPr>
          <w:rFonts w:ascii="Arial" w:hAnsi="Arial" w:cs="Arial"/>
          <w:sz w:val="18"/>
          <w:szCs w:val="18"/>
        </w:rPr>
        <w:t xml:space="preserve">. </w:t>
      </w:r>
    </w:p>
    <w:p w14:paraId="5D557735" w14:textId="77777777" w:rsidR="00F81724" w:rsidRPr="00DE4459" w:rsidRDefault="00F81724" w:rsidP="00F81724">
      <w:pPr>
        <w:pStyle w:val="FootnoteText"/>
        <w:jc w:val="both"/>
        <w:rPr>
          <w:rFonts w:ascii="Arial" w:hAnsi="Arial" w:cs="Arial"/>
          <w:sz w:val="18"/>
          <w:szCs w:val="18"/>
        </w:rPr>
      </w:pPr>
      <w:r w:rsidRPr="00DE4459">
        <w:rPr>
          <w:rFonts w:ascii="Arial" w:hAnsi="Arial" w:cs="Arial"/>
          <w:sz w:val="18"/>
          <w:szCs w:val="18"/>
        </w:rPr>
        <w:t xml:space="preserve">Atkreipiame dėmesį, kad vadovaujantis VPĮ ir (arba atitinkamai PĮ), </w:t>
      </w:r>
      <w:r w:rsidRPr="00DE4459">
        <w:rPr>
          <w:rFonts w:ascii="Arial" w:hAnsi="Arial" w:cs="Arial"/>
          <w:iCs/>
          <w:sz w:val="18"/>
          <w:szCs w:val="18"/>
        </w:rPr>
        <w:t>Konfidencialia negali būti laikoma</w:t>
      </w:r>
      <w:r w:rsidRPr="00DE4459">
        <w:rPr>
          <w:rFonts w:ascii="Arial" w:hAnsi="Arial" w:cs="Arial"/>
          <w:bCs/>
          <w:iCs/>
          <w:sz w:val="18"/>
          <w:szCs w:val="18"/>
        </w:rPr>
        <w:t xml:space="preserve"> informacija, kuri atitinka VPĮ 20 straipsnio 2 dalyje ir (arba atitinkamai PĮ 32 straipsnio 2 dalyje) nustatytus požymius ir sąlygas, o Pirkėjui kilus abejonių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w:t>
      </w:r>
      <w:proofErr w:type="spellStart"/>
      <w:r w:rsidRPr="00DE4459">
        <w:rPr>
          <w:rFonts w:ascii="Arial" w:hAnsi="Arial" w:cs="Arial"/>
          <w:bCs/>
          <w:iCs/>
          <w:sz w:val="18"/>
          <w:szCs w:val="18"/>
        </w:rPr>
        <w:t>įrodymus</w:t>
      </w:r>
      <w:proofErr w:type="spellEnd"/>
      <w:r w:rsidRPr="00DE4459">
        <w:rPr>
          <w:rFonts w:ascii="Arial" w:hAnsi="Arial" w:cs="Arial"/>
          <w:bCs/>
          <w:iCs/>
          <w:sz w:val="18"/>
          <w:szCs w:val="18"/>
        </w:rPr>
        <w:t>, laikoma, kad tokia Pasiūlyme nurodyta informacija yra nekonfidenciali.</w:t>
      </w:r>
    </w:p>
  </w:footnote>
  <w:footnote w:id="10">
    <w:p w14:paraId="32CB06EB" w14:textId="77777777" w:rsidR="00F81724" w:rsidRPr="00DE4459" w:rsidRDefault="00F81724" w:rsidP="00F81724">
      <w:pPr>
        <w:pStyle w:val="FootnoteText"/>
        <w:jc w:val="both"/>
        <w:rPr>
          <w:rFonts w:ascii="Arial" w:hAnsi="Arial" w:cs="Arial"/>
          <w:sz w:val="18"/>
          <w:szCs w:val="18"/>
        </w:rPr>
      </w:pPr>
      <w:r w:rsidRPr="00DE4459">
        <w:rPr>
          <w:rStyle w:val="FootnoteReference"/>
          <w:rFonts w:ascii="Arial" w:hAnsi="Arial" w:cs="Arial"/>
          <w:sz w:val="18"/>
          <w:szCs w:val="18"/>
        </w:rPr>
        <w:footnoteRef/>
      </w:r>
      <w:r w:rsidRPr="00DE4459">
        <w:rPr>
          <w:rFonts w:ascii="Arial" w:hAnsi="Arial" w:cs="Arial"/>
          <w:sz w:val="18"/>
          <w:szCs w:val="18"/>
        </w:rPr>
        <w:t xml:space="preserve"> Atskiri dokumentai ar šiuose dokumentuose pateikiama informacija gali būti nurodoma atskirose eilutėse, atsižvelgiant į informacijos konfidencialumą.</w:t>
      </w:r>
    </w:p>
  </w:footnote>
  <w:footnote w:id="11">
    <w:p w14:paraId="31D536F8" w14:textId="77777777" w:rsidR="00F81724" w:rsidRPr="004314C5" w:rsidRDefault="00F81724" w:rsidP="00F81724">
      <w:pPr>
        <w:pStyle w:val="FootnoteText"/>
        <w:jc w:val="both"/>
        <w:rPr>
          <w:rFonts w:ascii="Arial" w:hAnsi="Arial" w:cs="Arial"/>
          <w:b/>
          <w:sz w:val="16"/>
          <w:szCs w:val="16"/>
        </w:rPr>
      </w:pPr>
      <w:r w:rsidRPr="004314C5">
        <w:rPr>
          <w:rStyle w:val="FootnoteReference"/>
          <w:rFonts w:ascii="Arial" w:hAnsi="Arial" w:cs="Arial"/>
          <w:b/>
          <w:sz w:val="16"/>
          <w:szCs w:val="16"/>
        </w:rPr>
        <w:footnoteRef/>
      </w:r>
      <w:r w:rsidRPr="004314C5">
        <w:rPr>
          <w:rFonts w:ascii="Arial" w:hAnsi="Arial" w:cs="Arial"/>
          <w:b/>
          <w:sz w:val="16"/>
          <w:szCs w:val="16"/>
        </w:rPr>
        <w:t xml:space="preserve"> Dokumentas įkeliamas: INSERT -&gt; </w:t>
      </w:r>
      <w:proofErr w:type="spellStart"/>
      <w:r w:rsidRPr="004314C5">
        <w:rPr>
          <w:rFonts w:ascii="Arial" w:hAnsi="Arial" w:cs="Arial"/>
          <w:b/>
          <w:sz w:val="16"/>
          <w:szCs w:val="16"/>
        </w:rPr>
        <w:t>Object</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Create</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From</w:t>
      </w:r>
      <w:proofErr w:type="spellEnd"/>
      <w:r w:rsidRPr="004314C5">
        <w:rPr>
          <w:rFonts w:ascii="Arial" w:hAnsi="Arial" w:cs="Arial"/>
          <w:b/>
          <w:sz w:val="16"/>
          <w:szCs w:val="16"/>
        </w:rPr>
        <w:t xml:space="preserve"> File -&gt; </w:t>
      </w:r>
      <w:proofErr w:type="spellStart"/>
      <w:r w:rsidRPr="004314C5">
        <w:rPr>
          <w:rFonts w:ascii="Arial" w:hAnsi="Arial" w:cs="Arial"/>
          <w:b/>
          <w:sz w:val="16"/>
          <w:szCs w:val="16"/>
        </w:rPr>
        <w:t>Browse</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Display</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as</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icon</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ok</w:t>
      </w:r>
      <w:proofErr w:type="spellEnd"/>
      <w:r w:rsidRPr="004314C5">
        <w:rPr>
          <w:rFonts w:ascii="Arial" w:hAnsi="Arial" w:cs="Arial"/>
          <w:b/>
          <w:sz w:val="16"/>
          <w:szCs w:val="16"/>
        </w:rPr>
        <w:t>.</w:t>
      </w:r>
    </w:p>
  </w:footnote>
  <w:footnote w:id="12">
    <w:p w14:paraId="5BAA9A83" w14:textId="77777777" w:rsidR="00F81724" w:rsidRPr="00D12F2B" w:rsidRDefault="00F81724" w:rsidP="00F81724">
      <w:pPr>
        <w:pStyle w:val="FootnoteText"/>
        <w:jc w:val="both"/>
        <w:rPr>
          <w:rFonts w:ascii="Arial" w:hAnsi="Arial" w:cs="Arial"/>
          <w:sz w:val="16"/>
          <w:szCs w:val="16"/>
        </w:rPr>
      </w:pPr>
      <w:r w:rsidRPr="004314C5">
        <w:rPr>
          <w:rStyle w:val="FootnoteReference"/>
          <w:rFonts w:ascii="Arial" w:hAnsi="Arial" w:cs="Arial"/>
          <w:b/>
          <w:sz w:val="16"/>
          <w:szCs w:val="16"/>
        </w:rPr>
        <w:footnoteRef/>
      </w:r>
      <w:r w:rsidRPr="004314C5">
        <w:rPr>
          <w:rFonts w:ascii="Arial" w:hAnsi="Arial" w:cs="Arial"/>
          <w:b/>
          <w:sz w:val="16"/>
          <w:szCs w:val="16"/>
        </w:rPr>
        <w:t xml:space="preserve"> Dokumentas įkeliamas: INSERT -&gt; </w:t>
      </w:r>
      <w:proofErr w:type="spellStart"/>
      <w:r w:rsidRPr="004314C5">
        <w:rPr>
          <w:rFonts w:ascii="Arial" w:hAnsi="Arial" w:cs="Arial"/>
          <w:b/>
          <w:sz w:val="16"/>
          <w:szCs w:val="16"/>
        </w:rPr>
        <w:t>Object</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Create</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From</w:t>
      </w:r>
      <w:proofErr w:type="spellEnd"/>
      <w:r w:rsidRPr="004314C5">
        <w:rPr>
          <w:rFonts w:ascii="Arial" w:hAnsi="Arial" w:cs="Arial"/>
          <w:b/>
          <w:sz w:val="16"/>
          <w:szCs w:val="16"/>
        </w:rPr>
        <w:t xml:space="preserve"> File -&gt; </w:t>
      </w:r>
      <w:proofErr w:type="spellStart"/>
      <w:r w:rsidRPr="004314C5">
        <w:rPr>
          <w:rFonts w:ascii="Arial" w:hAnsi="Arial" w:cs="Arial"/>
          <w:b/>
          <w:sz w:val="16"/>
          <w:szCs w:val="16"/>
        </w:rPr>
        <w:t>Browse</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Display</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as</w:t>
      </w:r>
      <w:proofErr w:type="spellEnd"/>
      <w:r w:rsidRPr="004314C5">
        <w:rPr>
          <w:rFonts w:ascii="Arial" w:hAnsi="Arial" w:cs="Arial"/>
          <w:b/>
          <w:sz w:val="16"/>
          <w:szCs w:val="16"/>
        </w:rPr>
        <w:t xml:space="preserve"> </w:t>
      </w:r>
      <w:proofErr w:type="spellStart"/>
      <w:r w:rsidRPr="004314C5">
        <w:rPr>
          <w:rFonts w:ascii="Arial" w:hAnsi="Arial" w:cs="Arial"/>
          <w:b/>
          <w:sz w:val="16"/>
          <w:szCs w:val="16"/>
        </w:rPr>
        <w:t>icon</w:t>
      </w:r>
      <w:proofErr w:type="spellEnd"/>
      <w:r w:rsidRPr="004314C5">
        <w:rPr>
          <w:rFonts w:ascii="Arial" w:hAnsi="Arial" w:cs="Arial"/>
          <w:b/>
          <w:sz w:val="16"/>
          <w:szCs w:val="16"/>
        </w:rPr>
        <w:t xml:space="preserve"> -&gt; </w:t>
      </w:r>
      <w:proofErr w:type="spellStart"/>
      <w:r w:rsidRPr="004314C5">
        <w:rPr>
          <w:rFonts w:ascii="Arial" w:hAnsi="Arial" w:cs="Arial"/>
          <w:b/>
          <w:sz w:val="16"/>
          <w:szCs w:val="16"/>
        </w:rPr>
        <w:t>ok</w:t>
      </w:r>
      <w:proofErr w:type="spellEnd"/>
      <w:r w:rsidRPr="004314C5">
        <w:rPr>
          <w:rFonts w:ascii="Arial" w:hAnsi="Arial" w:cs="Arial"/>
          <w:b/>
          <w:sz w:val="16"/>
          <w:szCs w:val="16"/>
        </w:rPr>
        <w:t>. Pateiktas dokumentas laimėjimo atveju bus paviešintas. Tiekėjas</w:t>
      </w:r>
      <w:r>
        <w:rPr>
          <w:rFonts w:ascii="Arial" w:hAnsi="Arial" w:cs="Arial"/>
          <w:b/>
          <w:sz w:val="16"/>
          <w:szCs w:val="16"/>
        </w:rPr>
        <w:t xml:space="preserve"> įsipareigoja užtikrinti, kad do</w:t>
      </w:r>
      <w:r w:rsidRPr="004314C5">
        <w:rPr>
          <w:rFonts w:ascii="Arial" w:hAnsi="Arial" w:cs="Arial"/>
          <w:b/>
          <w:sz w:val="16"/>
          <w:szCs w:val="16"/>
        </w:rPr>
        <w:t>kumente nėra konfidencialios ir negalimos viešinti informacijos.</w:t>
      </w:r>
    </w:p>
  </w:footnote>
  <w:footnote w:id="13">
    <w:p w14:paraId="3AF68C4D" w14:textId="77777777" w:rsidR="00F81724" w:rsidRPr="003B1940" w:rsidRDefault="00F81724" w:rsidP="00F81724">
      <w:pPr>
        <w:pStyle w:val="FootnoteText"/>
        <w:jc w:val="both"/>
        <w:rPr>
          <w:rFonts w:ascii="Arial" w:hAnsi="Arial" w:cs="Arial"/>
        </w:rPr>
      </w:pPr>
      <w:r w:rsidRPr="00DE4459">
        <w:rPr>
          <w:rStyle w:val="FootnoteReference"/>
          <w:rFonts w:ascii="Arial" w:hAnsi="Arial" w:cs="Arial"/>
          <w:sz w:val="18"/>
          <w:szCs w:val="18"/>
        </w:rPr>
        <w:footnoteRef/>
      </w:r>
      <w:r w:rsidRPr="00DE4459">
        <w:rPr>
          <w:rFonts w:ascii="Arial" w:hAnsi="Arial" w:cs="Arial"/>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243CE" w14:textId="77777777" w:rsidR="00853AE2" w:rsidRDefault="00853A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0D51A" w14:textId="3530948E" w:rsidR="00853AE2" w:rsidRDefault="00853AE2">
    <w:pPr>
      <w:pStyle w:val="Header"/>
    </w:pPr>
    <w:r>
      <w:rPr>
        <w:noProof/>
        <w:lang w:eastAsia="lt-LT"/>
      </w:rPr>
      <mc:AlternateContent>
        <mc:Choice Requires="wps">
          <w:drawing>
            <wp:anchor distT="0" distB="0" distL="114300" distR="114300" simplePos="0" relativeHeight="251659264" behindDoc="0" locked="0" layoutInCell="0" allowOverlap="1" wp14:anchorId="23BFCA9A" wp14:editId="5D8BFA50">
              <wp:simplePos x="0" y="0"/>
              <wp:positionH relativeFrom="page">
                <wp:align>right</wp:align>
              </wp:positionH>
              <wp:positionV relativeFrom="page">
                <wp:align>top</wp:align>
              </wp:positionV>
              <wp:extent cx="7772400" cy="266700"/>
              <wp:effectExtent l="0" t="0" r="0" b="0"/>
              <wp:wrapNone/>
              <wp:docPr id="1" name="MSIPCMe8364ee89b710a37db9f30ab" descr="{&quot;HashCode&quot;:-703068798,&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C804996" w14:textId="61D3BDB4" w:rsidR="00853AE2" w:rsidRPr="00853AE2" w:rsidRDefault="00853AE2" w:rsidP="00853AE2">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3BFCA9A" id="_x0000_t202" coordsize="21600,21600" o:spt="202" path="m,l,21600r21600,l21600,xe">
              <v:stroke joinstyle="miter"/>
              <v:path gradientshapeok="t" o:connecttype="rect"/>
            </v:shapetype>
            <v:shape id="MSIPCMe8364ee89b710a37db9f30ab" o:spid="_x0000_s1026" type="#_x0000_t202" alt="{&quot;HashCode&quot;:-703068798,&quot;Height&quot;:9999999.0,&quot;Width&quot;:9999999.0,&quot;Placement&quot;:&quot;Header&quot;,&quot;Index&quot;:&quot;Primary&quot;,&quot;Section&quot;:1,&quot;Top&quot;:0.0,&quot;Left&quot;:0.0}" style="position:absolute;margin-left:560.8pt;margin-top:0;width:612pt;height:21pt;z-index:251659264;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" o:allowincell="f" filled="f" stroked="f" strokeweight=".5pt">
              <v:fill o:detectmouseclick="t"/>
              <v:textbox inset=",0,20pt,0">
                <w:txbxContent>
                  <w:p w14:paraId="5C804996" w14:textId="61D3BDB4" w:rsidR="00853AE2" w:rsidRPr="00853AE2" w:rsidRDefault="00853AE2" w:rsidP="00853AE2">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C8954" w14:textId="72FF7CC3" w:rsidR="00853AE2" w:rsidRDefault="00853AE2">
    <w:pPr>
      <w:pStyle w:val="Header"/>
    </w:pPr>
    <w:r>
      <w:rPr>
        <w:noProof/>
        <w:lang w:eastAsia="lt-LT"/>
      </w:rPr>
      <mc:AlternateContent>
        <mc:Choice Requires="wps">
          <w:drawing>
            <wp:anchor distT="0" distB="0" distL="114300" distR="114300" simplePos="0" relativeHeight="251660288" behindDoc="0" locked="0" layoutInCell="0" allowOverlap="1" wp14:anchorId="4E62299E" wp14:editId="7CF52CBA">
              <wp:simplePos x="0" y="0"/>
              <wp:positionH relativeFrom="page">
                <wp:align>right</wp:align>
              </wp:positionH>
              <wp:positionV relativeFrom="page">
                <wp:align>top</wp:align>
              </wp:positionV>
              <wp:extent cx="7772400" cy="266700"/>
              <wp:effectExtent l="0" t="0" r="0" b="0"/>
              <wp:wrapNone/>
              <wp:docPr id="2" name="MSIPCM77384e2caf68f7deeeb6101a" descr="{&quot;HashCode&quot;:-703068798,&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745EC7E" w14:textId="13219B1A" w:rsidR="00853AE2" w:rsidRPr="00853AE2" w:rsidRDefault="00853AE2" w:rsidP="00853AE2">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2299E" id="_x0000_t202" coordsize="21600,21600" o:spt="202" path="m,l,21600r21600,l21600,xe">
              <v:stroke joinstyle="miter"/>
              <v:path gradientshapeok="t" o:connecttype="rect"/>
            </v:shapetype>
            <v:shape id="MSIPCM77384e2caf68f7deeeb6101a" o:spid="_x0000_s1027" type="#_x0000_t202" alt="{&quot;HashCode&quot;:-703068798,&quot;Height&quot;:9999999.0,&quot;Width&quot;:9999999.0,&quot;Placement&quot;:&quot;Header&quot;,&quot;Index&quot;:&quot;FirstPage&quot;,&quot;Section&quot;:1,&quot;Top&quot;:0.0,&quot;Left&quot;:0.0}" style="position:absolute;margin-left:560.8pt;margin-top:0;width:612pt;height:21pt;z-index:251660288;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" o:allowincell="f" filled="f" stroked="f" strokeweight=".5pt">
              <v:fill o:detectmouseclick="t"/>
              <v:textbox inset=",0,20pt,0">
                <w:txbxContent>
                  <w:p w14:paraId="4745EC7E" w14:textId="13219B1A" w:rsidR="00853AE2" w:rsidRPr="00853AE2" w:rsidRDefault="00853AE2" w:rsidP="00853AE2">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9"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2"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1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2"/>
  </w:num>
  <w:num w:numId="3">
    <w:abstractNumId w:val="7"/>
  </w:num>
  <w:num w:numId="4">
    <w:abstractNumId w:val="2"/>
  </w:num>
  <w:num w:numId="5">
    <w:abstractNumId w:val="0"/>
  </w:num>
  <w:num w:numId="6">
    <w:abstractNumId w:val="14"/>
  </w:num>
  <w:num w:numId="7">
    <w:abstractNumId w:val="3"/>
  </w:num>
  <w:num w:numId="8">
    <w:abstractNumId w:val="11"/>
  </w:num>
  <w:num w:numId="9">
    <w:abstractNumId w:val="8"/>
  </w:num>
  <w:num w:numId="10">
    <w:abstractNumId w:val="13"/>
  </w:num>
  <w:num w:numId="11">
    <w:abstractNumId w:val="1"/>
  </w:num>
  <w:num w:numId="12">
    <w:abstractNumId w:val="14"/>
  </w:num>
  <w:num w:numId="13">
    <w:abstractNumId w:val="15"/>
  </w:num>
  <w:num w:numId="14">
    <w:abstractNumId w:val="6"/>
  </w:num>
  <w:num w:numId="15">
    <w:abstractNumId w:val="5"/>
  </w:num>
  <w:num w:numId="16">
    <w:abstractNumId w:val="10"/>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3DE7"/>
    <w:rsid w:val="000051D6"/>
    <w:rsid w:val="0001189D"/>
    <w:rsid w:val="00015607"/>
    <w:rsid w:val="000251B9"/>
    <w:rsid w:val="000444F2"/>
    <w:rsid w:val="00045771"/>
    <w:rsid w:val="00045A49"/>
    <w:rsid w:val="00051928"/>
    <w:rsid w:val="00053D45"/>
    <w:rsid w:val="0005418D"/>
    <w:rsid w:val="00056C20"/>
    <w:rsid w:val="00062C1E"/>
    <w:rsid w:val="000666DF"/>
    <w:rsid w:val="0007060F"/>
    <w:rsid w:val="00077FCF"/>
    <w:rsid w:val="000840C2"/>
    <w:rsid w:val="00084274"/>
    <w:rsid w:val="00084332"/>
    <w:rsid w:val="00086247"/>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EC0"/>
    <w:rsid w:val="000D0FE4"/>
    <w:rsid w:val="000D1EA7"/>
    <w:rsid w:val="000D3FC3"/>
    <w:rsid w:val="000D4903"/>
    <w:rsid w:val="000E01F4"/>
    <w:rsid w:val="000E02E7"/>
    <w:rsid w:val="000E0F27"/>
    <w:rsid w:val="000E22E5"/>
    <w:rsid w:val="000E4388"/>
    <w:rsid w:val="000E554A"/>
    <w:rsid w:val="000E5874"/>
    <w:rsid w:val="000F0995"/>
    <w:rsid w:val="000F2EB9"/>
    <w:rsid w:val="000F30B1"/>
    <w:rsid w:val="000F3E7E"/>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71476"/>
    <w:rsid w:val="00171842"/>
    <w:rsid w:val="001738B1"/>
    <w:rsid w:val="00173B00"/>
    <w:rsid w:val="0018284C"/>
    <w:rsid w:val="00182B70"/>
    <w:rsid w:val="00182DFF"/>
    <w:rsid w:val="00191F5F"/>
    <w:rsid w:val="001921A0"/>
    <w:rsid w:val="001977B4"/>
    <w:rsid w:val="001A0DA7"/>
    <w:rsid w:val="001A36C1"/>
    <w:rsid w:val="001A3E90"/>
    <w:rsid w:val="001A3F25"/>
    <w:rsid w:val="001A45AA"/>
    <w:rsid w:val="001A5BB5"/>
    <w:rsid w:val="001A7B5E"/>
    <w:rsid w:val="001B099C"/>
    <w:rsid w:val="001B0AC4"/>
    <w:rsid w:val="001B1209"/>
    <w:rsid w:val="001B1710"/>
    <w:rsid w:val="001B23B7"/>
    <w:rsid w:val="001B39B6"/>
    <w:rsid w:val="001B7EE5"/>
    <w:rsid w:val="001C3C78"/>
    <w:rsid w:val="001C3C92"/>
    <w:rsid w:val="001D01B9"/>
    <w:rsid w:val="001D1C41"/>
    <w:rsid w:val="001D3382"/>
    <w:rsid w:val="001D3F19"/>
    <w:rsid w:val="001D43AA"/>
    <w:rsid w:val="001D4986"/>
    <w:rsid w:val="001D7C2C"/>
    <w:rsid w:val="001E2719"/>
    <w:rsid w:val="001E3ED5"/>
    <w:rsid w:val="001E529D"/>
    <w:rsid w:val="001E6164"/>
    <w:rsid w:val="001E6487"/>
    <w:rsid w:val="001E6A7E"/>
    <w:rsid w:val="001E7290"/>
    <w:rsid w:val="001F22FF"/>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4057"/>
    <w:rsid w:val="002D4269"/>
    <w:rsid w:val="002D6CE2"/>
    <w:rsid w:val="002D6F8B"/>
    <w:rsid w:val="002E0780"/>
    <w:rsid w:val="002E0EAA"/>
    <w:rsid w:val="002E5351"/>
    <w:rsid w:val="002E55E0"/>
    <w:rsid w:val="002E6764"/>
    <w:rsid w:val="002F643C"/>
    <w:rsid w:val="003018E4"/>
    <w:rsid w:val="003065C4"/>
    <w:rsid w:val="00310204"/>
    <w:rsid w:val="003125A3"/>
    <w:rsid w:val="003130A9"/>
    <w:rsid w:val="00321062"/>
    <w:rsid w:val="0032172E"/>
    <w:rsid w:val="003218D6"/>
    <w:rsid w:val="0032744F"/>
    <w:rsid w:val="00332A69"/>
    <w:rsid w:val="003343C5"/>
    <w:rsid w:val="00336548"/>
    <w:rsid w:val="00343A3B"/>
    <w:rsid w:val="0034486C"/>
    <w:rsid w:val="00352FD1"/>
    <w:rsid w:val="00353949"/>
    <w:rsid w:val="00353C8B"/>
    <w:rsid w:val="00353F45"/>
    <w:rsid w:val="00355DEC"/>
    <w:rsid w:val="0035686E"/>
    <w:rsid w:val="00356DDD"/>
    <w:rsid w:val="00360434"/>
    <w:rsid w:val="003611C8"/>
    <w:rsid w:val="00363CBF"/>
    <w:rsid w:val="00364788"/>
    <w:rsid w:val="003667DC"/>
    <w:rsid w:val="0037064F"/>
    <w:rsid w:val="00371C3A"/>
    <w:rsid w:val="0037338A"/>
    <w:rsid w:val="00373A19"/>
    <w:rsid w:val="00373E1C"/>
    <w:rsid w:val="00376C3C"/>
    <w:rsid w:val="00377642"/>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659"/>
    <w:rsid w:val="003F0AE3"/>
    <w:rsid w:val="003F1089"/>
    <w:rsid w:val="003F27C7"/>
    <w:rsid w:val="003F2E6A"/>
    <w:rsid w:val="003F5FD3"/>
    <w:rsid w:val="003F6684"/>
    <w:rsid w:val="00402E05"/>
    <w:rsid w:val="00404284"/>
    <w:rsid w:val="00410AB1"/>
    <w:rsid w:val="00413C7C"/>
    <w:rsid w:val="00424ABF"/>
    <w:rsid w:val="00426691"/>
    <w:rsid w:val="00430A96"/>
    <w:rsid w:val="00432EB7"/>
    <w:rsid w:val="0043350F"/>
    <w:rsid w:val="00435093"/>
    <w:rsid w:val="004369DA"/>
    <w:rsid w:val="0043767D"/>
    <w:rsid w:val="00437917"/>
    <w:rsid w:val="00446313"/>
    <w:rsid w:val="00454BE5"/>
    <w:rsid w:val="004556C3"/>
    <w:rsid w:val="00461CC5"/>
    <w:rsid w:val="00462A26"/>
    <w:rsid w:val="00463F5E"/>
    <w:rsid w:val="00475740"/>
    <w:rsid w:val="00477F7A"/>
    <w:rsid w:val="00483CEB"/>
    <w:rsid w:val="00484216"/>
    <w:rsid w:val="004846EF"/>
    <w:rsid w:val="004868BF"/>
    <w:rsid w:val="00486B7C"/>
    <w:rsid w:val="004903E5"/>
    <w:rsid w:val="00491FC3"/>
    <w:rsid w:val="00495917"/>
    <w:rsid w:val="00496E01"/>
    <w:rsid w:val="00497684"/>
    <w:rsid w:val="00497BE4"/>
    <w:rsid w:val="004A155D"/>
    <w:rsid w:val="004A58FF"/>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F29DE"/>
    <w:rsid w:val="004F29ED"/>
    <w:rsid w:val="004F3745"/>
    <w:rsid w:val="00502513"/>
    <w:rsid w:val="005040EF"/>
    <w:rsid w:val="00505961"/>
    <w:rsid w:val="00507523"/>
    <w:rsid w:val="00514E38"/>
    <w:rsid w:val="005158C3"/>
    <w:rsid w:val="005206D9"/>
    <w:rsid w:val="0052388D"/>
    <w:rsid w:val="00523934"/>
    <w:rsid w:val="00524169"/>
    <w:rsid w:val="00526943"/>
    <w:rsid w:val="00527DC1"/>
    <w:rsid w:val="00530F39"/>
    <w:rsid w:val="00531810"/>
    <w:rsid w:val="00533F20"/>
    <w:rsid w:val="00537ED6"/>
    <w:rsid w:val="00543803"/>
    <w:rsid w:val="0054389A"/>
    <w:rsid w:val="00554D82"/>
    <w:rsid w:val="00557DC7"/>
    <w:rsid w:val="005622A3"/>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9FE"/>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563B"/>
    <w:rsid w:val="005F7B64"/>
    <w:rsid w:val="006043B3"/>
    <w:rsid w:val="00606561"/>
    <w:rsid w:val="006108A0"/>
    <w:rsid w:val="00611F16"/>
    <w:rsid w:val="0061569F"/>
    <w:rsid w:val="00617314"/>
    <w:rsid w:val="00623F90"/>
    <w:rsid w:val="00623FFA"/>
    <w:rsid w:val="00624E3E"/>
    <w:rsid w:val="006264C8"/>
    <w:rsid w:val="0062750F"/>
    <w:rsid w:val="00632877"/>
    <w:rsid w:val="00633421"/>
    <w:rsid w:val="006355A3"/>
    <w:rsid w:val="00641026"/>
    <w:rsid w:val="00642291"/>
    <w:rsid w:val="00642CE8"/>
    <w:rsid w:val="00642F91"/>
    <w:rsid w:val="00646560"/>
    <w:rsid w:val="006465EE"/>
    <w:rsid w:val="006505C8"/>
    <w:rsid w:val="0065479F"/>
    <w:rsid w:val="00655AC1"/>
    <w:rsid w:val="00655B29"/>
    <w:rsid w:val="00656CD3"/>
    <w:rsid w:val="00663AB6"/>
    <w:rsid w:val="00663D3C"/>
    <w:rsid w:val="006664DD"/>
    <w:rsid w:val="006714BD"/>
    <w:rsid w:val="00676F88"/>
    <w:rsid w:val="00677973"/>
    <w:rsid w:val="00682BF9"/>
    <w:rsid w:val="00692515"/>
    <w:rsid w:val="00692FEA"/>
    <w:rsid w:val="006A2B7C"/>
    <w:rsid w:val="006A4448"/>
    <w:rsid w:val="006A6634"/>
    <w:rsid w:val="006A7B3A"/>
    <w:rsid w:val="006B1C95"/>
    <w:rsid w:val="006C0578"/>
    <w:rsid w:val="006C08D0"/>
    <w:rsid w:val="006C544D"/>
    <w:rsid w:val="006C6972"/>
    <w:rsid w:val="006C7BE2"/>
    <w:rsid w:val="006F28AB"/>
    <w:rsid w:val="006F6128"/>
    <w:rsid w:val="00707444"/>
    <w:rsid w:val="007077DC"/>
    <w:rsid w:val="00717D33"/>
    <w:rsid w:val="00730A96"/>
    <w:rsid w:val="0073404D"/>
    <w:rsid w:val="0074226B"/>
    <w:rsid w:val="00746DAD"/>
    <w:rsid w:val="00747265"/>
    <w:rsid w:val="00750868"/>
    <w:rsid w:val="00750CE4"/>
    <w:rsid w:val="00751210"/>
    <w:rsid w:val="00752719"/>
    <w:rsid w:val="00757E8A"/>
    <w:rsid w:val="0076242B"/>
    <w:rsid w:val="007626AE"/>
    <w:rsid w:val="00763CF4"/>
    <w:rsid w:val="007744F5"/>
    <w:rsid w:val="0078217A"/>
    <w:rsid w:val="007852FA"/>
    <w:rsid w:val="00785A54"/>
    <w:rsid w:val="007908DA"/>
    <w:rsid w:val="0079286F"/>
    <w:rsid w:val="00793EF0"/>
    <w:rsid w:val="0079582B"/>
    <w:rsid w:val="0079699D"/>
    <w:rsid w:val="007A490C"/>
    <w:rsid w:val="007A5D58"/>
    <w:rsid w:val="007A617D"/>
    <w:rsid w:val="007A68DD"/>
    <w:rsid w:val="007B17F2"/>
    <w:rsid w:val="007B3243"/>
    <w:rsid w:val="007B4F20"/>
    <w:rsid w:val="007B767E"/>
    <w:rsid w:val="007C3767"/>
    <w:rsid w:val="007C4ED5"/>
    <w:rsid w:val="007C64DB"/>
    <w:rsid w:val="007D283E"/>
    <w:rsid w:val="007D37F5"/>
    <w:rsid w:val="007D4800"/>
    <w:rsid w:val="007D54D4"/>
    <w:rsid w:val="007E0D2F"/>
    <w:rsid w:val="007E1904"/>
    <w:rsid w:val="007E4341"/>
    <w:rsid w:val="007F0BC1"/>
    <w:rsid w:val="00805DD6"/>
    <w:rsid w:val="008079D7"/>
    <w:rsid w:val="00820262"/>
    <w:rsid w:val="00824273"/>
    <w:rsid w:val="00826151"/>
    <w:rsid w:val="00830925"/>
    <w:rsid w:val="00831F68"/>
    <w:rsid w:val="00832C12"/>
    <w:rsid w:val="00834E11"/>
    <w:rsid w:val="00835E6D"/>
    <w:rsid w:val="00836AC2"/>
    <w:rsid w:val="0084432A"/>
    <w:rsid w:val="00844B4A"/>
    <w:rsid w:val="008464F5"/>
    <w:rsid w:val="00853AE2"/>
    <w:rsid w:val="00857073"/>
    <w:rsid w:val="00862954"/>
    <w:rsid w:val="00865060"/>
    <w:rsid w:val="00866D40"/>
    <w:rsid w:val="008726AD"/>
    <w:rsid w:val="008749D9"/>
    <w:rsid w:val="008759ED"/>
    <w:rsid w:val="00876B33"/>
    <w:rsid w:val="00880D9E"/>
    <w:rsid w:val="008816EC"/>
    <w:rsid w:val="00882C59"/>
    <w:rsid w:val="0088579C"/>
    <w:rsid w:val="008867D0"/>
    <w:rsid w:val="00886C10"/>
    <w:rsid w:val="008900E9"/>
    <w:rsid w:val="008929B5"/>
    <w:rsid w:val="008960A4"/>
    <w:rsid w:val="00896557"/>
    <w:rsid w:val="00897548"/>
    <w:rsid w:val="008A25EC"/>
    <w:rsid w:val="008A53FB"/>
    <w:rsid w:val="008B55F5"/>
    <w:rsid w:val="008B6DDA"/>
    <w:rsid w:val="008D6F65"/>
    <w:rsid w:val="008D7467"/>
    <w:rsid w:val="008E0FAB"/>
    <w:rsid w:val="008E1BA2"/>
    <w:rsid w:val="008E709C"/>
    <w:rsid w:val="008F4845"/>
    <w:rsid w:val="00901DAF"/>
    <w:rsid w:val="00902B8D"/>
    <w:rsid w:val="009038D6"/>
    <w:rsid w:val="00905646"/>
    <w:rsid w:val="009069D9"/>
    <w:rsid w:val="0091488D"/>
    <w:rsid w:val="00916560"/>
    <w:rsid w:val="009168EF"/>
    <w:rsid w:val="00916BA8"/>
    <w:rsid w:val="0092632D"/>
    <w:rsid w:val="009267B3"/>
    <w:rsid w:val="00931361"/>
    <w:rsid w:val="0093280D"/>
    <w:rsid w:val="00933155"/>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1208"/>
    <w:rsid w:val="00982750"/>
    <w:rsid w:val="009911FD"/>
    <w:rsid w:val="0099263A"/>
    <w:rsid w:val="0099699A"/>
    <w:rsid w:val="009A3A6B"/>
    <w:rsid w:val="009A4198"/>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27"/>
    <w:rsid w:val="009F2F33"/>
    <w:rsid w:val="009F4DCE"/>
    <w:rsid w:val="00A04393"/>
    <w:rsid w:val="00A06122"/>
    <w:rsid w:val="00A117AF"/>
    <w:rsid w:val="00A128A3"/>
    <w:rsid w:val="00A13F77"/>
    <w:rsid w:val="00A153D1"/>
    <w:rsid w:val="00A30749"/>
    <w:rsid w:val="00A32975"/>
    <w:rsid w:val="00A3321B"/>
    <w:rsid w:val="00A33EB0"/>
    <w:rsid w:val="00A41AED"/>
    <w:rsid w:val="00A43C7A"/>
    <w:rsid w:val="00A4426B"/>
    <w:rsid w:val="00A442BD"/>
    <w:rsid w:val="00A45E87"/>
    <w:rsid w:val="00A469A0"/>
    <w:rsid w:val="00A47C08"/>
    <w:rsid w:val="00A51C0A"/>
    <w:rsid w:val="00A53075"/>
    <w:rsid w:val="00A5334E"/>
    <w:rsid w:val="00A54DF1"/>
    <w:rsid w:val="00A55C9B"/>
    <w:rsid w:val="00A60497"/>
    <w:rsid w:val="00A72333"/>
    <w:rsid w:val="00A76BA5"/>
    <w:rsid w:val="00A81C86"/>
    <w:rsid w:val="00A844CE"/>
    <w:rsid w:val="00A854FD"/>
    <w:rsid w:val="00A96804"/>
    <w:rsid w:val="00A96C0D"/>
    <w:rsid w:val="00A96D04"/>
    <w:rsid w:val="00A97430"/>
    <w:rsid w:val="00AA0055"/>
    <w:rsid w:val="00AA0C64"/>
    <w:rsid w:val="00AA2966"/>
    <w:rsid w:val="00AB22B7"/>
    <w:rsid w:val="00AB3524"/>
    <w:rsid w:val="00AB5634"/>
    <w:rsid w:val="00AB57E3"/>
    <w:rsid w:val="00AC0136"/>
    <w:rsid w:val="00AC6421"/>
    <w:rsid w:val="00AD1BC3"/>
    <w:rsid w:val="00AD36C8"/>
    <w:rsid w:val="00AD37DD"/>
    <w:rsid w:val="00AE02C8"/>
    <w:rsid w:val="00AE04E8"/>
    <w:rsid w:val="00AE417B"/>
    <w:rsid w:val="00AF1A16"/>
    <w:rsid w:val="00AF1C94"/>
    <w:rsid w:val="00AF1EF9"/>
    <w:rsid w:val="00AF1FAD"/>
    <w:rsid w:val="00AF44B5"/>
    <w:rsid w:val="00B07C32"/>
    <w:rsid w:val="00B07E4A"/>
    <w:rsid w:val="00B10560"/>
    <w:rsid w:val="00B107D8"/>
    <w:rsid w:val="00B137DB"/>
    <w:rsid w:val="00B163A7"/>
    <w:rsid w:val="00B1726F"/>
    <w:rsid w:val="00B22487"/>
    <w:rsid w:val="00B22DA6"/>
    <w:rsid w:val="00B24A03"/>
    <w:rsid w:val="00B25B67"/>
    <w:rsid w:val="00B33133"/>
    <w:rsid w:val="00B33ACA"/>
    <w:rsid w:val="00B34ED8"/>
    <w:rsid w:val="00B41038"/>
    <w:rsid w:val="00B44124"/>
    <w:rsid w:val="00B52FE3"/>
    <w:rsid w:val="00B5683A"/>
    <w:rsid w:val="00B568DC"/>
    <w:rsid w:val="00B57E76"/>
    <w:rsid w:val="00B60728"/>
    <w:rsid w:val="00B61B1B"/>
    <w:rsid w:val="00B62476"/>
    <w:rsid w:val="00B671BB"/>
    <w:rsid w:val="00B705FC"/>
    <w:rsid w:val="00B72059"/>
    <w:rsid w:val="00B73AD3"/>
    <w:rsid w:val="00B740DA"/>
    <w:rsid w:val="00B749B1"/>
    <w:rsid w:val="00B76820"/>
    <w:rsid w:val="00B82222"/>
    <w:rsid w:val="00B85BB7"/>
    <w:rsid w:val="00B868FC"/>
    <w:rsid w:val="00B91AAC"/>
    <w:rsid w:val="00B91AC0"/>
    <w:rsid w:val="00B977F0"/>
    <w:rsid w:val="00BA233B"/>
    <w:rsid w:val="00BA661C"/>
    <w:rsid w:val="00BA790C"/>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3B84"/>
    <w:rsid w:val="00C2204F"/>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215F"/>
    <w:rsid w:val="00CB4BC6"/>
    <w:rsid w:val="00CC0A15"/>
    <w:rsid w:val="00CC4C8E"/>
    <w:rsid w:val="00CD10F3"/>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597"/>
    <w:rsid w:val="00D51F83"/>
    <w:rsid w:val="00D53AC9"/>
    <w:rsid w:val="00D55A1B"/>
    <w:rsid w:val="00D55AAD"/>
    <w:rsid w:val="00D677A5"/>
    <w:rsid w:val="00D67954"/>
    <w:rsid w:val="00D7137B"/>
    <w:rsid w:val="00D72CA1"/>
    <w:rsid w:val="00D7378F"/>
    <w:rsid w:val="00D80445"/>
    <w:rsid w:val="00D834BD"/>
    <w:rsid w:val="00D845AC"/>
    <w:rsid w:val="00D87BC4"/>
    <w:rsid w:val="00D91A3F"/>
    <w:rsid w:val="00D93C58"/>
    <w:rsid w:val="00D93D08"/>
    <w:rsid w:val="00D950BD"/>
    <w:rsid w:val="00D95E6B"/>
    <w:rsid w:val="00D97568"/>
    <w:rsid w:val="00D9789F"/>
    <w:rsid w:val="00DA1032"/>
    <w:rsid w:val="00DA20A4"/>
    <w:rsid w:val="00DA2E09"/>
    <w:rsid w:val="00DA4969"/>
    <w:rsid w:val="00DB0AF2"/>
    <w:rsid w:val="00DB15A7"/>
    <w:rsid w:val="00DB1D7D"/>
    <w:rsid w:val="00DB22E1"/>
    <w:rsid w:val="00DB3215"/>
    <w:rsid w:val="00DB4653"/>
    <w:rsid w:val="00DB73D1"/>
    <w:rsid w:val="00DC07DE"/>
    <w:rsid w:val="00DC0D03"/>
    <w:rsid w:val="00DC0FC7"/>
    <w:rsid w:val="00DC366A"/>
    <w:rsid w:val="00DC762A"/>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4798"/>
    <w:rsid w:val="00E15048"/>
    <w:rsid w:val="00E25C19"/>
    <w:rsid w:val="00E26C0A"/>
    <w:rsid w:val="00E31E21"/>
    <w:rsid w:val="00E42562"/>
    <w:rsid w:val="00E474A1"/>
    <w:rsid w:val="00E4780E"/>
    <w:rsid w:val="00E5287C"/>
    <w:rsid w:val="00E5296C"/>
    <w:rsid w:val="00E554CD"/>
    <w:rsid w:val="00E56647"/>
    <w:rsid w:val="00E662DD"/>
    <w:rsid w:val="00E67917"/>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E1534"/>
    <w:rsid w:val="00EE4F67"/>
    <w:rsid w:val="00EE5278"/>
    <w:rsid w:val="00EE5BC2"/>
    <w:rsid w:val="00EE5C0B"/>
    <w:rsid w:val="00EF40A3"/>
    <w:rsid w:val="00F01B41"/>
    <w:rsid w:val="00F01DEB"/>
    <w:rsid w:val="00F02E47"/>
    <w:rsid w:val="00F0769E"/>
    <w:rsid w:val="00F07D10"/>
    <w:rsid w:val="00F10FEF"/>
    <w:rsid w:val="00F112CA"/>
    <w:rsid w:val="00F13DED"/>
    <w:rsid w:val="00F207B4"/>
    <w:rsid w:val="00F21914"/>
    <w:rsid w:val="00F222AC"/>
    <w:rsid w:val="00F3022B"/>
    <w:rsid w:val="00F3076A"/>
    <w:rsid w:val="00F35245"/>
    <w:rsid w:val="00F3631B"/>
    <w:rsid w:val="00F3674B"/>
    <w:rsid w:val="00F405B9"/>
    <w:rsid w:val="00F4211E"/>
    <w:rsid w:val="00F42EA3"/>
    <w:rsid w:val="00F46381"/>
    <w:rsid w:val="00F47E4F"/>
    <w:rsid w:val="00F52522"/>
    <w:rsid w:val="00F550F8"/>
    <w:rsid w:val="00F61277"/>
    <w:rsid w:val="00F61BFB"/>
    <w:rsid w:val="00F65190"/>
    <w:rsid w:val="00F673D5"/>
    <w:rsid w:val="00F70329"/>
    <w:rsid w:val="00F716C6"/>
    <w:rsid w:val="00F73FE4"/>
    <w:rsid w:val="00F77B0E"/>
    <w:rsid w:val="00F81724"/>
    <w:rsid w:val="00F91AA7"/>
    <w:rsid w:val="00F93D9C"/>
    <w:rsid w:val="00FA0AD8"/>
    <w:rsid w:val="00FA1A64"/>
    <w:rsid w:val="00FA6244"/>
    <w:rsid w:val="00FA73B6"/>
    <w:rsid w:val="00FA7A3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CBC32"/>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F8172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0E9A9D-FE8B-48AE-97DB-E5DD38696B17}">
  <ds:schemaRefs>
    <ds:schemaRef ds:uri="http://schemas.openxmlformats.org/officeDocument/2006/bibliography"/>
  </ds:schemaRefs>
</ds:datastoreItem>
</file>

<file path=customXml/itemProps5.xml><?xml version="1.0" encoding="utf-8"?>
<ds:datastoreItem xmlns:ds="http://schemas.openxmlformats.org/officeDocument/2006/customXml" ds:itemID="{6898B0BF-199B-48DD-8367-3967A0A2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4789</Words>
  <Characters>2731</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Kovaitienė</cp:lastModifiedBy>
  <cp:revision>8</cp:revision>
  <cp:lastPrinted>2014-04-16T13:05:00Z</cp:lastPrinted>
  <dcterms:created xsi:type="dcterms:W3CDTF">2017-08-30T07:42:00Z</dcterms:created>
  <dcterms:modified xsi:type="dcterms:W3CDTF">2019-02-13T13:41:00Z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Inga.Luksaite@le.lt</vt:lpwstr>
  </property>
  <property fmtid="{D5CDD505-2E9C-101B-9397-08002B2CF9AE}" pid="6" name="MSIP_Label_320c693d-44b7-4e16-b3dd-4fcd87401cf5_SetDate">
    <vt:lpwstr>2019-02-13T13:41:53.4273714Z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Inga.Luksaite@le.lt</vt:lpwstr>
  </property>
  <property fmtid="{D5CDD505-2E9C-101B-9397-08002B2CF9AE}" pid="13" name="MSIP_Label_190751af-2442-49a7-b7b9-9f0bcce858c9_SetDate">
    <vt:lpwstr>2019-02-13T13:41:53.4273714Z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